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435" w:rsidRPr="006E29AE" w:rsidRDefault="003F4435" w:rsidP="001824C0">
      <w:pPr>
        <w:jc w:val="both"/>
        <w:rPr>
          <w:rFonts w:cstheme="minorHAnsi"/>
          <w:b/>
          <w:sz w:val="24"/>
          <w:szCs w:val="24"/>
        </w:rPr>
      </w:pPr>
    </w:p>
    <w:p w:rsidR="003F4435" w:rsidRPr="006E29AE" w:rsidRDefault="003F4435" w:rsidP="001824C0">
      <w:pPr>
        <w:jc w:val="both"/>
        <w:rPr>
          <w:rFonts w:cstheme="minorHAnsi"/>
          <w:b/>
          <w:sz w:val="24"/>
          <w:szCs w:val="24"/>
        </w:rPr>
      </w:pPr>
    </w:p>
    <w:p w:rsidR="003F4435" w:rsidRPr="00807C92" w:rsidRDefault="000306EE" w:rsidP="001824C0">
      <w:pPr>
        <w:jc w:val="both"/>
        <w:rPr>
          <w:rFonts w:cstheme="minorHAnsi"/>
          <w:b/>
          <w:sz w:val="24"/>
          <w:szCs w:val="24"/>
        </w:rPr>
      </w:pPr>
      <w:r w:rsidRPr="00807C92">
        <w:rPr>
          <w:rFonts w:cstheme="minorHAnsi"/>
          <w:noProof/>
          <w:sz w:val="24"/>
          <w:szCs w:val="24"/>
          <w:lang w:eastAsia="de-AT"/>
        </w:rPr>
        <w:drawing>
          <wp:inline distT="0" distB="0" distL="0" distR="0">
            <wp:extent cx="4366009" cy="775697"/>
            <wp:effectExtent l="0" t="0" r="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2019 ab 55mm 300dpi_gross.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890841" cy="868943"/>
                    </a:xfrm>
                    <a:prstGeom prst="rect">
                      <a:avLst/>
                    </a:prstGeom>
                  </pic:spPr>
                </pic:pic>
              </a:graphicData>
            </a:graphic>
          </wp:inline>
        </w:drawing>
      </w:r>
    </w:p>
    <w:p w:rsidR="003F05C0" w:rsidRDefault="003F05C0" w:rsidP="000306EE">
      <w:pPr>
        <w:rPr>
          <w:rFonts w:eastAsia="Calibri" w:cstheme="minorHAnsi"/>
          <w:b/>
          <w:smallCaps/>
          <w:color w:val="5C7984"/>
          <w:sz w:val="24"/>
          <w:szCs w:val="24"/>
        </w:rPr>
      </w:pPr>
    </w:p>
    <w:p w:rsidR="000306EE" w:rsidRPr="00807C92" w:rsidRDefault="00462B93" w:rsidP="000306EE">
      <w:pPr>
        <w:rPr>
          <w:rFonts w:eastAsia="Calibri" w:cstheme="minorHAnsi"/>
          <w:b/>
          <w:smallCaps/>
          <w:color w:val="5C7984"/>
          <w:sz w:val="24"/>
          <w:szCs w:val="24"/>
        </w:rPr>
      </w:pPr>
      <w:r>
        <w:rPr>
          <w:rFonts w:eastAsia="Calibri" w:cstheme="minorHAnsi"/>
          <w:b/>
          <w:smallCaps/>
          <w:noProof/>
          <w:color w:val="5C7984"/>
          <w:sz w:val="24"/>
          <w:szCs w:val="24"/>
          <w:lang w:eastAsia="de-AT"/>
        </w:rPr>
        <w:drawing>
          <wp:inline distT="0" distB="0" distL="0" distR="0">
            <wp:extent cx="4479342" cy="1241883"/>
            <wp:effectExtent l="19050" t="0" r="0" b="0"/>
            <wp:docPr id="6" name="Grafik 5" descr="Stmk_LSB_m_Logo_u_Schriftzu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k_LSB_m_Logo_u_Schriftzug.jpg"/>
                    <pic:cNvPicPr/>
                  </pic:nvPicPr>
                  <pic:blipFill>
                    <a:blip r:embed="rId9" cstate="print"/>
                    <a:stretch>
                      <a:fillRect/>
                    </a:stretch>
                  </pic:blipFill>
                  <pic:spPr>
                    <a:xfrm>
                      <a:off x="0" y="0"/>
                      <a:ext cx="4475747" cy="1240886"/>
                    </a:xfrm>
                    <a:prstGeom prst="rect">
                      <a:avLst/>
                    </a:prstGeom>
                  </pic:spPr>
                </pic:pic>
              </a:graphicData>
            </a:graphic>
          </wp:inline>
        </w:drawing>
      </w:r>
    </w:p>
    <w:p w:rsidR="000306EE" w:rsidRPr="00807C92" w:rsidRDefault="000306EE" w:rsidP="000306EE">
      <w:pPr>
        <w:rPr>
          <w:rFonts w:eastAsia="Calibri" w:cstheme="minorHAnsi"/>
          <w:b/>
          <w:smallCaps/>
          <w:color w:val="5C7984"/>
          <w:sz w:val="24"/>
          <w:szCs w:val="24"/>
        </w:rPr>
      </w:pPr>
    </w:p>
    <w:p w:rsidR="000306EE" w:rsidRPr="00807C92" w:rsidRDefault="006049C9" w:rsidP="00800AF8">
      <w:pPr>
        <w:spacing w:line="240" w:lineRule="auto"/>
        <w:rPr>
          <w:rFonts w:eastAsia="Calibri" w:cstheme="minorHAnsi"/>
          <w:b/>
          <w:smallCaps/>
          <w:color w:val="5C7984"/>
          <w:sz w:val="52"/>
          <w:szCs w:val="24"/>
        </w:rPr>
      </w:pPr>
      <w:r>
        <w:rPr>
          <w:rFonts w:eastAsia="Calibri" w:cstheme="minorHAnsi"/>
          <w:b/>
          <w:smallCaps/>
          <w:color w:val="5C7984"/>
          <w:sz w:val="52"/>
          <w:szCs w:val="24"/>
        </w:rPr>
        <w:t xml:space="preserve">Präventionskonzept für die Landesmeisterschaft in </w:t>
      </w:r>
      <w:r w:rsidR="0031735E">
        <w:rPr>
          <w:rFonts w:eastAsia="Calibri" w:cstheme="minorHAnsi"/>
          <w:b/>
          <w:smallCaps/>
          <w:color w:val="5C7984"/>
          <w:sz w:val="52"/>
          <w:szCs w:val="24"/>
        </w:rPr>
        <w:t>Knittelfeld</w:t>
      </w:r>
    </w:p>
    <w:p w:rsidR="00800AF8" w:rsidRPr="00807C92" w:rsidRDefault="00800AF8" w:rsidP="00800AF8">
      <w:pPr>
        <w:spacing w:line="240" w:lineRule="auto"/>
        <w:rPr>
          <w:rFonts w:eastAsia="Calibri" w:cstheme="minorHAnsi"/>
          <w:b/>
          <w:smallCaps/>
          <w:color w:val="5C7984"/>
          <w:sz w:val="24"/>
          <w:szCs w:val="24"/>
        </w:rPr>
      </w:pPr>
    </w:p>
    <w:p w:rsidR="00800AF8" w:rsidRPr="00807C92" w:rsidRDefault="00800AF8" w:rsidP="00800AF8">
      <w:pPr>
        <w:spacing w:line="240" w:lineRule="auto"/>
        <w:rPr>
          <w:rFonts w:eastAsia="Calibri" w:cstheme="minorHAnsi"/>
          <w:b/>
          <w:smallCaps/>
          <w:color w:val="5C7984"/>
          <w:sz w:val="24"/>
          <w:szCs w:val="24"/>
        </w:rPr>
      </w:pPr>
    </w:p>
    <w:p w:rsidR="00311B54" w:rsidRPr="00807C92" w:rsidRDefault="006E29AE" w:rsidP="000306EE">
      <w:pPr>
        <w:rPr>
          <w:rFonts w:eastAsia="Calibri" w:cstheme="minorHAnsi"/>
          <w:b/>
          <w:smallCaps/>
          <w:color w:val="5C7984"/>
          <w:sz w:val="32"/>
          <w:szCs w:val="24"/>
        </w:rPr>
      </w:pPr>
      <w:proofErr w:type="spellStart"/>
      <w:r w:rsidRPr="00807C92">
        <w:rPr>
          <w:rFonts w:eastAsia="Calibri" w:cstheme="minorHAnsi"/>
          <w:b/>
          <w:smallCaps/>
          <w:color w:val="5C7984"/>
          <w:sz w:val="32"/>
          <w:szCs w:val="24"/>
        </w:rPr>
        <w:t>Massnahmen</w:t>
      </w:r>
      <w:proofErr w:type="spellEnd"/>
      <w:r w:rsidRPr="00807C92">
        <w:rPr>
          <w:rFonts w:eastAsia="Calibri" w:cstheme="minorHAnsi"/>
          <w:b/>
          <w:smallCaps/>
          <w:color w:val="5C7984"/>
          <w:sz w:val="32"/>
          <w:szCs w:val="24"/>
        </w:rPr>
        <w:t xml:space="preserve"> </w:t>
      </w:r>
      <w:r w:rsidR="00311B54" w:rsidRPr="00807C92">
        <w:rPr>
          <w:rFonts w:eastAsia="Calibri" w:cstheme="minorHAnsi"/>
          <w:b/>
          <w:smallCaps/>
          <w:color w:val="5C7984"/>
          <w:sz w:val="32"/>
          <w:szCs w:val="24"/>
        </w:rPr>
        <w:t xml:space="preserve">zur Minimierung des Infektionsrisikos mit SARS-CoV-2 </w:t>
      </w:r>
    </w:p>
    <w:p w:rsidR="000306EE" w:rsidRPr="00807C92" w:rsidRDefault="000306EE" w:rsidP="000306EE">
      <w:pPr>
        <w:rPr>
          <w:rFonts w:eastAsia="Calibri" w:cstheme="minorHAnsi"/>
          <w:b/>
          <w:color w:val="E30613"/>
          <w:sz w:val="24"/>
          <w:szCs w:val="24"/>
        </w:rPr>
      </w:pPr>
    </w:p>
    <w:p w:rsidR="005676B1" w:rsidRPr="00807C92" w:rsidRDefault="005676B1" w:rsidP="005676B1">
      <w:pPr>
        <w:rPr>
          <w:rFonts w:eastAsia="Calibri" w:cstheme="minorHAnsi"/>
          <w:sz w:val="24"/>
          <w:szCs w:val="24"/>
        </w:rPr>
      </w:pPr>
      <w:r w:rsidRPr="00807C92">
        <w:rPr>
          <w:rFonts w:eastAsia="Calibri" w:cstheme="minorHAnsi"/>
          <w:sz w:val="24"/>
          <w:szCs w:val="24"/>
        </w:rPr>
        <w:t xml:space="preserve">Stand: </w:t>
      </w:r>
      <w:r w:rsidR="0027300B">
        <w:rPr>
          <w:rFonts w:eastAsia="Calibri" w:cstheme="minorHAnsi"/>
          <w:sz w:val="24"/>
          <w:szCs w:val="24"/>
        </w:rPr>
        <w:t>12</w:t>
      </w:r>
      <w:r w:rsidR="00725099">
        <w:rPr>
          <w:rFonts w:eastAsia="Calibri" w:cstheme="minorHAnsi"/>
          <w:sz w:val="24"/>
          <w:szCs w:val="24"/>
        </w:rPr>
        <w:t xml:space="preserve"> </w:t>
      </w:r>
      <w:r w:rsidR="0027300B">
        <w:rPr>
          <w:rFonts w:eastAsia="Calibri" w:cstheme="minorHAnsi"/>
          <w:sz w:val="24"/>
          <w:szCs w:val="24"/>
        </w:rPr>
        <w:t>Dezember</w:t>
      </w:r>
      <w:r w:rsidR="00725099">
        <w:rPr>
          <w:rFonts w:eastAsia="Calibri" w:cstheme="minorHAnsi"/>
          <w:sz w:val="24"/>
          <w:szCs w:val="24"/>
        </w:rPr>
        <w:t xml:space="preserve"> 2021</w:t>
      </w:r>
    </w:p>
    <w:p w:rsidR="00C61CA5" w:rsidRDefault="00C61CA5">
      <w:pPr>
        <w:rPr>
          <w:rFonts w:cstheme="minorHAnsi"/>
          <w:sz w:val="24"/>
          <w:szCs w:val="24"/>
        </w:rPr>
      </w:pPr>
    </w:p>
    <w:p w:rsidR="00C61CA5" w:rsidRDefault="00C61CA5" w:rsidP="00C61CA5">
      <w:pPr>
        <w:ind w:left="1080"/>
        <w:jc w:val="both"/>
        <w:rPr>
          <w:b/>
        </w:rPr>
      </w:pPr>
    </w:p>
    <w:p w:rsidR="00C61CA5" w:rsidRDefault="00C61CA5" w:rsidP="00C61CA5">
      <w:pPr>
        <w:ind w:left="1080"/>
        <w:jc w:val="both"/>
        <w:rPr>
          <w:b/>
        </w:rPr>
      </w:pPr>
    </w:p>
    <w:p w:rsidR="00C61CA5" w:rsidRDefault="00C61CA5" w:rsidP="00C61CA5">
      <w:pPr>
        <w:ind w:left="1080"/>
        <w:jc w:val="both"/>
        <w:rPr>
          <w:b/>
        </w:rPr>
      </w:pPr>
    </w:p>
    <w:p w:rsidR="00C61CA5" w:rsidRDefault="00C61CA5" w:rsidP="00C61CA5">
      <w:pPr>
        <w:ind w:left="1080"/>
        <w:jc w:val="both"/>
        <w:rPr>
          <w:b/>
        </w:rPr>
      </w:pPr>
    </w:p>
    <w:p w:rsidR="00C61CA5" w:rsidRDefault="00C61CA5" w:rsidP="00C61CA5">
      <w:pPr>
        <w:ind w:left="1080"/>
        <w:jc w:val="both"/>
        <w:rPr>
          <w:b/>
        </w:rPr>
      </w:pPr>
    </w:p>
    <w:p w:rsidR="00C61CA5" w:rsidRPr="00C61CA5" w:rsidRDefault="00C61CA5" w:rsidP="00C61CA5">
      <w:pPr>
        <w:ind w:left="1080"/>
        <w:jc w:val="both"/>
        <w:rPr>
          <w:b/>
        </w:rPr>
      </w:pPr>
      <w:r w:rsidRPr="00C61CA5">
        <w:rPr>
          <w:b/>
        </w:rPr>
        <w:lastRenderedPageBreak/>
        <w:t xml:space="preserve">Impressum/Haftungsausschluss </w:t>
      </w:r>
    </w:p>
    <w:p w:rsidR="00C61CA5" w:rsidRDefault="00C61CA5" w:rsidP="00C61CA5">
      <w:pPr>
        <w:ind w:left="1080"/>
        <w:jc w:val="both"/>
      </w:pPr>
      <w:r>
        <w:t xml:space="preserve">Erstellt unter fachärztlicher Begleitung von OA </w:t>
      </w:r>
      <w:proofErr w:type="spellStart"/>
      <w:r>
        <w:t>Assoc</w:t>
      </w:r>
      <w:proofErr w:type="spellEnd"/>
      <w:r>
        <w:t>. Prof. Priv.-</w:t>
      </w:r>
      <w:proofErr w:type="spellStart"/>
      <w:r>
        <w:t>Doz</w:t>
      </w:r>
      <w:proofErr w:type="spellEnd"/>
      <w:r>
        <w:t xml:space="preserve">. Dipl.-Ing. Dr. med. Hans-Peter Hutter und Oberrat </w:t>
      </w:r>
      <w:proofErr w:type="spellStart"/>
      <w:r>
        <w:t>Doz</w:t>
      </w:r>
      <w:proofErr w:type="spellEnd"/>
      <w:r>
        <w:t xml:space="preserve">. Dr. Hanns Michael Moshammer (Abteilung für Umwelthygiene und Umweltmedizin, ZPH, Medizinische Universität Wien) </w:t>
      </w:r>
    </w:p>
    <w:p w:rsidR="00C61CA5" w:rsidRDefault="00C61CA5" w:rsidP="00C61CA5">
      <w:pPr>
        <w:ind w:left="1080"/>
        <w:jc w:val="both"/>
      </w:pPr>
      <w:r>
        <w:t xml:space="preserve">Medieninhaber, Herausgeber und Verleger: Sport Austria (Österreichische BundesSportorganisation), 1040 Wien, Prinz-Eugen-Straße 12; Tel.: 01/504 44 55, Fax: 01/504 44 55- 66; Internet: www.sportaustria.at; E-Mail: office@sportaustria.at; ZVR 428560407; UID: ATU71067659 </w:t>
      </w:r>
    </w:p>
    <w:p w:rsidR="003F4435" w:rsidRPr="00807C92" w:rsidRDefault="00C61CA5" w:rsidP="00C61CA5">
      <w:pPr>
        <w:ind w:left="1080"/>
        <w:jc w:val="both"/>
        <w:rPr>
          <w:rFonts w:cstheme="minorHAnsi"/>
          <w:sz w:val="24"/>
          <w:szCs w:val="24"/>
        </w:rPr>
      </w:pPr>
      <w:r>
        <w:t xml:space="preserve">Achtung: Es handelt sich bei diesen Handlungsempfehlungen um eine Zusammenfassung der wichtigsten Punkte und ersetzt eine Auseinandersetzung der Verantwortlichen mit der Rechtsgrundlage nicht! Die Handlungsempfehlungen dienen ausschließlich der Information der </w:t>
      </w:r>
      <w:proofErr w:type="spellStart"/>
      <w:r>
        <w:t>Adressat:innen</w:t>
      </w:r>
      <w:proofErr w:type="spellEnd"/>
      <w:r>
        <w:t>. Die Empfehlungen und Auskünfte wurden nach gewissenhafter Prüfung des mitgeteilten Sachverhalts erstellt. Trotz sorgfältiger Recherche zu den einzelnen Themen können wir angesichts der Ausnahmesituation, der unbeständigen Sachlage, die sich zum Teil täglich ändert, jedoch ausdrücklich keine Gewähr oder Haftung übernehmen.</w:t>
      </w:r>
      <w:r w:rsidRPr="00C61CA5">
        <w:rPr>
          <w:rFonts w:cstheme="minorHAnsi"/>
          <w:sz w:val="24"/>
          <w:szCs w:val="24"/>
        </w:rPr>
        <w:br w:type="page"/>
      </w:r>
    </w:p>
    <w:p w:rsidR="005676B1" w:rsidRPr="00251FE2" w:rsidRDefault="005676B1" w:rsidP="00251FE2">
      <w:pPr>
        <w:pStyle w:val="berschrift1"/>
        <w:rPr>
          <w:rFonts w:cstheme="minorHAnsi"/>
          <w:szCs w:val="24"/>
        </w:rPr>
      </w:pPr>
      <w:r w:rsidRPr="00251FE2">
        <w:rPr>
          <w:rFonts w:cstheme="minorHAnsi"/>
          <w:szCs w:val="24"/>
        </w:rPr>
        <w:lastRenderedPageBreak/>
        <w:t>Verhaltensregeln auf der Sportstätte:</w:t>
      </w:r>
    </w:p>
    <w:p w:rsidR="006128CE" w:rsidRDefault="006128CE" w:rsidP="005676B1">
      <w:pPr>
        <w:pStyle w:val="Listenabsatz"/>
        <w:numPr>
          <w:ilvl w:val="2"/>
          <w:numId w:val="3"/>
        </w:numPr>
        <w:jc w:val="both"/>
        <w:rPr>
          <w:rFonts w:cstheme="minorHAnsi"/>
          <w:sz w:val="24"/>
          <w:szCs w:val="24"/>
        </w:rPr>
      </w:pPr>
      <w:r>
        <w:rPr>
          <w:rFonts w:cstheme="minorHAnsi"/>
          <w:sz w:val="24"/>
          <w:szCs w:val="24"/>
        </w:rPr>
        <w:t>Sportler, Trainer und Vereinspersonal nehmen dieses Konzept zur Kenntnis und werden darin Unterwiesen</w:t>
      </w:r>
    </w:p>
    <w:p w:rsidR="006128CE" w:rsidRDefault="006128CE" w:rsidP="005676B1">
      <w:pPr>
        <w:pStyle w:val="Listenabsatz"/>
        <w:numPr>
          <w:ilvl w:val="2"/>
          <w:numId w:val="3"/>
        </w:numPr>
        <w:jc w:val="both"/>
        <w:rPr>
          <w:rFonts w:cstheme="minorHAnsi"/>
          <w:sz w:val="24"/>
          <w:szCs w:val="24"/>
        </w:rPr>
      </w:pPr>
      <w:r>
        <w:rPr>
          <w:rFonts w:cstheme="minorHAnsi"/>
          <w:sz w:val="24"/>
          <w:szCs w:val="24"/>
        </w:rPr>
        <w:t xml:space="preserve">Sportler, Betreuer, Trainer und Vereinspersonal betreten die Sportstätte nur zur Ausübung der sportlichen </w:t>
      </w:r>
      <w:r w:rsidR="0027300B">
        <w:rPr>
          <w:rFonts w:cstheme="minorHAnsi"/>
          <w:sz w:val="24"/>
          <w:szCs w:val="24"/>
        </w:rPr>
        <w:t>Tätigkeit</w:t>
      </w:r>
    </w:p>
    <w:p w:rsidR="006128CE" w:rsidRDefault="006128CE" w:rsidP="005676B1">
      <w:pPr>
        <w:pStyle w:val="Listenabsatz"/>
        <w:numPr>
          <w:ilvl w:val="2"/>
          <w:numId w:val="3"/>
        </w:numPr>
        <w:jc w:val="both"/>
        <w:rPr>
          <w:rFonts w:cstheme="minorHAnsi"/>
          <w:sz w:val="24"/>
          <w:szCs w:val="24"/>
        </w:rPr>
      </w:pPr>
      <w:r>
        <w:rPr>
          <w:rFonts w:cstheme="minorHAnsi"/>
          <w:sz w:val="24"/>
          <w:szCs w:val="24"/>
        </w:rPr>
        <w:t>Im Innenbereich herrscht Maskenpflicht, ausgenommen bei</w:t>
      </w:r>
      <w:r w:rsidR="0027300B">
        <w:rPr>
          <w:rFonts w:cstheme="minorHAnsi"/>
          <w:sz w:val="24"/>
          <w:szCs w:val="24"/>
        </w:rPr>
        <w:t>m Sport</w:t>
      </w:r>
    </w:p>
    <w:p w:rsidR="005676B1" w:rsidRPr="00807C92" w:rsidRDefault="005676B1" w:rsidP="005676B1">
      <w:pPr>
        <w:pStyle w:val="Listenabsatz"/>
        <w:numPr>
          <w:ilvl w:val="2"/>
          <w:numId w:val="3"/>
        </w:numPr>
        <w:jc w:val="both"/>
        <w:rPr>
          <w:rFonts w:cstheme="minorHAnsi"/>
          <w:sz w:val="24"/>
          <w:szCs w:val="24"/>
        </w:rPr>
      </w:pPr>
      <w:r w:rsidRPr="00807C92">
        <w:rPr>
          <w:rFonts w:cstheme="minorHAnsi"/>
          <w:sz w:val="24"/>
          <w:szCs w:val="24"/>
        </w:rPr>
        <w:t xml:space="preserve">wer sich </w:t>
      </w:r>
      <w:r w:rsidRPr="00807C92">
        <w:rPr>
          <w:rFonts w:cstheme="minorHAnsi"/>
          <w:b/>
          <w:sz w:val="24"/>
          <w:szCs w:val="24"/>
        </w:rPr>
        <w:t>krank fühlt bzw. Symptome</w:t>
      </w:r>
      <w:r w:rsidRPr="00807C92">
        <w:rPr>
          <w:rFonts w:cstheme="minorHAnsi"/>
          <w:sz w:val="24"/>
          <w:szCs w:val="24"/>
        </w:rPr>
        <w:t xml:space="preserve"> (siehe </w:t>
      </w:r>
      <w:hyperlink w:anchor="_Gesundheitscheckliste" w:history="1">
        <w:r w:rsidRPr="00807C92">
          <w:rPr>
            <w:rStyle w:val="Hyperlink"/>
            <w:rFonts w:cstheme="minorHAnsi"/>
            <w:sz w:val="24"/>
            <w:szCs w:val="24"/>
          </w:rPr>
          <w:t>Gesundheitscheckliste</w:t>
        </w:r>
      </w:hyperlink>
      <w:r w:rsidRPr="00807C92">
        <w:rPr>
          <w:rFonts w:cstheme="minorHAnsi"/>
          <w:sz w:val="24"/>
          <w:szCs w:val="24"/>
        </w:rPr>
        <w:t xml:space="preserve">) aufweist, darf die </w:t>
      </w:r>
      <w:r w:rsidRPr="00807C92">
        <w:rPr>
          <w:rFonts w:cstheme="minorHAnsi"/>
          <w:b/>
          <w:sz w:val="24"/>
          <w:szCs w:val="24"/>
        </w:rPr>
        <w:t>Sportstätte nicht betreten bzw. bleibt zu Hause</w:t>
      </w:r>
    </w:p>
    <w:p w:rsidR="005676B1" w:rsidRPr="00807C92" w:rsidRDefault="005676B1" w:rsidP="005676B1">
      <w:pPr>
        <w:pStyle w:val="Listenabsatz"/>
        <w:numPr>
          <w:ilvl w:val="2"/>
          <w:numId w:val="3"/>
        </w:numPr>
        <w:jc w:val="both"/>
        <w:rPr>
          <w:rFonts w:cstheme="minorHAnsi"/>
          <w:sz w:val="24"/>
          <w:szCs w:val="24"/>
        </w:rPr>
      </w:pPr>
      <w:r w:rsidRPr="00807C92">
        <w:rPr>
          <w:rFonts w:cstheme="minorHAnsi"/>
          <w:sz w:val="24"/>
          <w:szCs w:val="24"/>
        </w:rPr>
        <w:t xml:space="preserve">wer </w:t>
      </w:r>
      <w:r w:rsidRPr="00807C92">
        <w:rPr>
          <w:rFonts w:cstheme="minorHAnsi"/>
          <w:b/>
          <w:sz w:val="24"/>
          <w:szCs w:val="24"/>
        </w:rPr>
        <w:t xml:space="preserve">Kontakt zu einem bestätigten SARS-CoV-2-Fall </w:t>
      </w:r>
      <w:r w:rsidRPr="00807C92">
        <w:rPr>
          <w:rFonts w:cstheme="minorHAnsi"/>
          <w:sz w:val="24"/>
          <w:szCs w:val="24"/>
        </w:rPr>
        <w:t>hatte,</w:t>
      </w:r>
      <w:r w:rsidRPr="00807C92">
        <w:rPr>
          <w:rFonts w:cstheme="minorHAnsi"/>
          <w:b/>
          <w:sz w:val="24"/>
          <w:szCs w:val="24"/>
        </w:rPr>
        <w:t xml:space="preserve"> </w:t>
      </w:r>
      <w:r w:rsidRPr="00807C92">
        <w:rPr>
          <w:rFonts w:cstheme="minorHAnsi"/>
          <w:sz w:val="24"/>
          <w:szCs w:val="24"/>
        </w:rPr>
        <w:t xml:space="preserve">darf für die Dauer der behördlichen Absonderung/Quarantäne die </w:t>
      </w:r>
      <w:r w:rsidRPr="00807C92">
        <w:rPr>
          <w:rFonts w:cstheme="minorHAnsi"/>
          <w:b/>
          <w:sz w:val="24"/>
          <w:szCs w:val="24"/>
        </w:rPr>
        <w:t>Sportstätte nicht betreten bzw. bleibt zu Hause</w:t>
      </w:r>
    </w:p>
    <w:p w:rsidR="005676B1" w:rsidRPr="0027300B" w:rsidRDefault="005676B1" w:rsidP="005676B1">
      <w:pPr>
        <w:pStyle w:val="Listenabsatz"/>
        <w:numPr>
          <w:ilvl w:val="2"/>
          <w:numId w:val="5"/>
        </w:numPr>
        <w:jc w:val="both"/>
        <w:rPr>
          <w:rFonts w:cstheme="minorHAnsi"/>
          <w:sz w:val="24"/>
          <w:szCs w:val="24"/>
        </w:rPr>
      </w:pPr>
      <w:r w:rsidRPr="00807C92">
        <w:rPr>
          <w:rFonts w:cstheme="minorHAnsi"/>
          <w:sz w:val="24"/>
          <w:szCs w:val="24"/>
        </w:rPr>
        <w:t xml:space="preserve">nach dem Betreten bzw. vor dem Verlassen der Sportstätte entweder </w:t>
      </w:r>
      <w:r w:rsidRPr="00725099">
        <w:rPr>
          <w:rFonts w:cstheme="minorHAnsi"/>
          <w:b/>
          <w:sz w:val="24"/>
          <w:szCs w:val="24"/>
        </w:rPr>
        <w:t>Hände waschen</w:t>
      </w:r>
      <w:r w:rsidRPr="00807C92">
        <w:rPr>
          <w:rFonts w:cstheme="minorHAnsi"/>
          <w:sz w:val="24"/>
          <w:szCs w:val="24"/>
        </w:rPr>
        <w:t xml:space="preserve"> oder </w:t>
      </w:r>
      <w:r w:rsidRPr="00725099">
        <w:rPr>
          <w:rFonts w:cstheme="minorHAnsi"/>
          <w:b/>
          <w:sz w:val="24"/>
          <w:szCs w:val="24"/>
        </w:rPr>
        <w:t>Hände desinfizieren</w:t>
      </w:r>
    </w:p>
    <w:p w:rsidR="0027300B" w:rsidRPr="0027300B" w:rsidRDefault="0027300B" w:rsidP="005676B1">
      <w:pPr>
        <w:pStyle w:val="Listenabsatz"/>
        <w:numPr>
          <w:ilvl w:val="2"/>
          <w:numId w:val="5"/>
        </w:numPr>
        <w:jc w:val="both"/>
        <w:rPr>
          <w:rFonts w:cstheme="minorHAnsi"/>
          <w:sz w:val="28"/>
          <w:szCs w:val="24"/>
        </w:rPr>
      </w:pPr>
      <w:r w:rsidRPr="0027300B">
        <w:rPr>
          <w:b/>
          <w:sz w:val="24"/>
        </w:rPr>
        <w:t>Handdesinfektionsmittelspender</w:t>
      </w:r>
      <w:r w:rsidRPr="0027300B">
        <w:rPr>
          <w:sz w:val="24"/>
        </w:rPr>
        <w:t xml:space="preserve"> an allen Ein- und Ausgängen der Sportstätte aufstellen</w:t>
      </w:r>
    </w:p>
    <w:p w:rsidR="0027300B" w:rsidRPr="0027300B" w:rsidRDefault="0027300B" w:rsidP="005676B1">
      <w:pPr>
        <w:pStyle w:val="Listenabsatz"/>
        <w:numPr>
          <w:ilvl w:val="2"/>
          <w:numId w:val="5"/>
        </w:numPr>
        <w:jc w:val="both"/>
        <w:rPr>
          <w:rFonts w:cstheme="minorHAnsi"/>
          <w:sz w:val="28"/>
          <w:szCs w:val="24"/>
        </w:rPr>
      </w:pPr>
      <w:r w:rsidRPr="0027300B">
        <w:rPr>
          <w:b/>
          <w:sz w:val="24"/>
        </w:rPr>
        <w:t>Flüssigseife</w:t>
      </w:r>
      <w:r w:rsidRPr="0027300B">
        <w:rPr>
          <w:sz w:val="24"/>
        </w:rPr>
        <w:t xml:space="preserve"> und </w:t>
      </w:r>
      <w:r w:rsidRPr="0027300B">
        <w:rPr>
          <w:b/>
          <w:sz w:val="24"/>
        </w:rPr>
        <w:t>Einweghandtücher</w:t>
      </w:r>
      <w:r w:rsidRPr="0027300B">
        <w:rPr>
          <w:sz w:val="24"/>
        </w:rPr>
        <w:t xml:space="preserve"> in allen Waschräumen zur Verfügung stellen</w:t>
      </w:r>
    </w:p>
    <w:p w:rsidR="00251FE2" w:rsidRDefault="00670EBD" w:rsidP="005676B1">
      <w:pPr>
        <w:pStyle w:val="Listenabsatz"/>
        <w:numPr>
          <w:ilvl w:val="2"/>
          <w:numId w:val="5"/>
        </w:numPr>
        <w:jc w:val="both"/>
        <w:rPr>
          <w:rFonts w:cstheme="minorHAnsi"/>
          <w:sz w:val="24"/>
          <w:szCs w:val="24"/>
        </w:rPr>
      </w:pPr>
      <w:r>
        <w:rPr>
          <w:rFonts w:cstheme="minorHAnsi"/>
          <w:sz w:val="24"/>
          <w:szCs w:val="24"/>
        </w:rPr>
        <w:t xml:space="preserve">vorzugsweise </w:t>
      </w:r>
      <w:r w:rsidR="005676B1" w:rsidRPr="00807C92">
        <w:rPr>
          <w:rFonts w:cstheme="minorHAnsi"/>
          <w:sz w:val="24"/>
          <w:szCs w:val="24"/>
        </w:rPr>
        <w:t xml:space="preserve">keine Begrüßungen, Verabschiedungen sowie kein  Körperkontakt (z.B. Handschlag, High </w:t>
      </w:r>
      <w:proofErr w:type="spellStart"/>
      <w:r w:rsidR="005676B1" w:rsidRPr="00807C92">
        <w:rPr>
          <w:rFonts w:cstheme="minorHAnsi"/>
          <w:sz w:val="24"/>
          <w:szCs w:val="24"/>
        </w:rPr>
        <w:t>Fives</w:t>
      </w:r>
      <w:proofErr w:type="spellEnd"/>
      <w:r w:rsidR="005676B1" w:rsidRPr="00807C92">
        <w:rPr>
          <w:rFonts w:cstheme="minorHAnsi"/>
          <w:sz w:val="24"/>
          <w:szCs w:val="24"/>
        </w:rPr>
        <w:t>)</w:t>
      </w:r>
    </w:p>
    <w:p w:rsidR="00251FE2" w:rsidRPr="00251FE2" w:rsidRDefault="00251FE2" w:rsidP="005676B1">
      <w:pPr>
        <w:pStyle w:val="Listenabsatz"/>
        <w:numPr>
          <w:ilvl w:val="2"/>
          <w:numId w:val="5"/>
        </w:numPr>
        <w:jc w:val="both"/>
        <w:rPr>
          <w:rFonts w:cstheme="minorHAnsi"/>
          <w:sz w:val="24"/>
          <w:szCs w:val="24"/>
        </w:rPr>
      </w:pPr>
      <w:r>
        <w:t xml:space="preserve">Beim Betreten wird der </w:t>
      </w:r>
      <w:r w:rsidR="00725099">
        <w:rPr>
          <w:b/>
        </w:rPr>
        <w:t>2</w:t>
      </w:r>
      <w:r w:rsidRPr="007E392D">
        <w:rPr>
          <w:b/>
        </w:rPr>
        <w:t>G-Nachweis kontrollier</w:t>
      </w:r>
      <w:r>
        <w:rPr>
          <w:b/>
        </w:rPr>
        <w:t>t</w:t>
      </w:r>
    </w:p>
    <w:p w:rsidR="0027300B" w:rsidRDefault="00251FE2" w:rsidP="005676B1">
      <w:pPr>
        <w:pStyle w:val="Listenabsatz"/>
        <w:numPr>
          <w:ilvl w:val="2"/>
          <w:numId w:val="5"/>
        </w:numPr>
        <w:jc w:val="both"/>
        <w:rPr>
          <w:rFonts w:cstheme="minorHAnsi"/>
          <w:sz w:val="24"/>
          <w:szCs w:val="24"/>
        </w:rPr>
      </w:pPr>
      <w:r w:rsidRPr="00725099">
        <w:rPr>
          <w:rFonts w:cstheme="minorHAnsi"/>
          <w:b/>
          <w:sz w:val="24"/>
          <w:szCs w:val="24"/>
        </w:rPr>
        <w:t xml:space="preserve">Kontaktdaten aller </w:t>
      </w:r>
      <w:proofErr w:type="spellStart"/>
      <w:r w:rsidRPr="00725099">
        <w:rPr>
          <w:rFonts w:cstheme="minorHAnsi"/>
          <w:b/>
          <w:sz w:val="24"/>
          <w:szCs w:val="24"/>
        </w:rPr>
        <w:t>TeilnehmerInnen</w:t>
      </w:r>
      <w:proofErr w:type="spellEnd"/>
      <w:r w:rsidRPr="00807C92">
        <w:rPr>
          <w:rFonts w:cstheme="minorHAnsi"/>
          <w:sz w:val="24"/>
          <w:szCs w:val="24"/>
        </w:rPr>
        <w:t xml:space="preserve"> (Vor- und Familienname, E-Mailadresse und Telefonnummer), </w:t>
      </w:r>
      <w:r>
        <w:rPr>
          <w:rFonts w:cstheme="minorHAnsi"/>
          <w:sz w:val="24"/>
          <w:szCs w:val="24"/>
        </w:rPr>
        <w:t>sind in der aufgelegten Liste einzutragen</w:t>
      </w:r>
      <w:r w:rsidRPr="00807C92">
        <w:rPr>
          <w:rFonts w:cstheme="minorHAnsi"/>
          <w:sz w:val="24"/>
          <w:szCs w:val="24"/>
        </w:rPr>
        <w:t xml:space="preserve"> </w:t>
      </w:r>
    </w:p>
    <w:p w:rsidR="005676B1" w:rsidRPr="00807C92" w:rsidRDefault="005676B1" w:rsidP="00C61CA5">
      <w:pPr>
        <w:spacing w:line="259" w:lineRule="auto"/>
        <w:rPr>
          <w:rFonts w:cstheme="minorHAnsi"/>
          <w:sz w:val="24"/>
          <w:szCs w:val="24"/>
        </w:rPr>
      </w:pPr>
    </w:p>
    <w:p w:rsidR="005676B1" w:rsidRPr="00807C92" w:rsidRDefault="005676B1" w:rsidP="005676B1">
      <w:pPr>
        <w:pStyle w:val="berschrift1"/>
        <w:rPr>
          <w:rFonts w:cstheme="minorHAnsi"/>
          <w:szCs w:val="24"/>
        </w:rPr>
      </w:pPr>
      <w:bookmarkStart w:id="0" w:name="_Toc49165897"/>
      <w:bookmarkStart w:id="1" w:name="_Toc71659625"/>
      <w:bookmarkStart w:id="2" w:name="_Toc71659731"/>
      <w:r w:rsidRPr="00807C92">
        <w:rPr>
          <w:rFonts w:cstheme="minorHAnsi"/>
          <w:szCs w:val="24"/>
        </w:rPr>
        <w:t>Reinigung</w:t>
      </w:r>
      <w:bookmarkEnd w:id="0"/>
      <w:bookmarkEnd w:id="1"/>
      <w:bookmarkEnd w:id="2"/>
    </w:p>
    <w:p w:rsidR="005676B1" w:rsidRPr="00807C92" w:rsidRDefault="005676B1" w:rsidP="005676B1">
      <w:pPr>
        <w:rPr>
          <w:rFonts w:cstheme="minorHAnsi"/>
          <w:sz w:val="24"/>
          <w:szCs w:val="24"/>
        </w:rPr>
      </w:pPr>
    </w:p>
    <w:p w:rsidR="005676B1" w:rsidRPr="00807C92" w:rsidRDefault="005676B1" w:rsidP="005676B1">
      <w:pPr>
        <w:jc w:val="both"/>
        <w:rPr>
          <w:rFonts w:cstheme="minorHAnsi"/>
          <w:b/>
          <w:sz w:val="24"/>
          <w:szCs w:val="24"/>
        </w:rPr>
      </w:pPr>
      <w:r w:rsidRPr="00807C92">
        <w:rPr>
          <w:rFonts w:cstheme="minorHAnsi"/>
          <w:b/>
          <w:sz w:val="24"/>
          <w:szCs w:val="24"/>
        </w:rPr>
        <w:t>In Abhängigkeit der jewe</w:t>
      </w:r>
      <w:r w:rsidR="00251FE2">
        <w:rPr>
          <w:rFonts w:cstheme="minorHAnsi"/>
          <w:b/>
          <w:sz w:val="24"/>
          <w:szCs w:val="24"/>
        </w:rPr>
        <w:t>iligen Verantwortlichkeit (</w:t>
      </w:r>
      <w:r w:rsidRPr="00807C92">
        <w:rPr>
          <w:rFonts w:cstheme="minorHAnsi"/>
          <w:b/>
          <w:sz w:val="24"/>
          <w:szCs w:val="24"/>
        </w:rPr>
        <w:t>Vereine) sind regelmäßige Reinigungs- und Desinfektionsmaßnahmen zu setzten.</w:t>
      </w:r>
    </w:p>
    <w:p w:rsidR="005676B1" w:rsidRPr="00807C92" w:rsidRDefault="005676B1" w:rsidP="005676B1">
      <w:pPr>
        <w:jc w:val="both"/>
        <w:rPr>
          <w:rFonts w:eastAsiaTheme="minorEastAsia" w:cstheme="minorHAnsi"/>
          <w:sz w:val="24"/>
          <w:szCs w:val="24"/>
        </w:rPr>
      </w:pPr>
      <w:r w:rsidRPr="00807C92">
        <w:rPr>
          <w:rFonts w:eastAsiaTheme="minorEastAsia" w:cstheme="minorHAnsi"/>
          <w:sz w:val="24"/>
          <w:szCs w:val="24"/>
        </w:rPr>
        <w:lastRenderedPageBreak/>
        <w:t>Generell sind die für die Sportausübung vorgesehenen Bereiche inklusive dazugehörige Sanitärbereiche und Garderoben etc. im Falle der Nutzung mind. einmal täglich zu reinigen. H</w:t>
      </w:r>
      <w:r w:rsidRPr="00807C92">
        <w:rPr>
          <w:rFonts w:cstheme="minorHAnsi"/>
          <w:sz w:val="24"/>
          <w:szCs w:val="24"/>
        </w:rPr>
        <w:t xml:space="preserve">äufig berührte Flächen (z.B. Türklinken, </w:t>
      </w:r>
      <w:r w:rsidRPr="00807C92">
        <w:rPr>
          <w:rFonts w:eastAsiaTheme="minorEastAsia" w:cstheme="minorHAnsi"/>
          <w:sz w:val="24"/>
          <w:szCs w:val="24"/>
        </w:rPr>
        <w:t>Armaturen</w:t>
      </w:r>
      <w:r w:rsidRPr="00807C92">
        <w:rPr>
          <w:rFonts w:cstheme="minorHAnsi"/>
          <w:sz w:val="24"/>
          <w:szCs w:val="24"/>
        </w:rPr>
        <w:t>) sind zu desinfizieren</w:t>
      </w:r>
      <w:r w:rsidRPr="00807C92">
        <w:rPr>
          <w:rFonts w:eastAsiaTheme="minorEastAsia" w:cstheme="minorHAnsi"/>
          <w:sz w:val="24"/>
          <w:szCs w:val="24"/>
        </w:rPr>
        <w:t>. Dafür wird ein Desinfektionsmittel auf Alkoholbasis empfohlen.</w:t>
      </w:r>
    </w:p>
    <w:p w:rsidR="005676B1" w:rsidRPr="00807C92" w:rsidRDefault="005676B1" w:rsidP="005676B1">
      <w:pPr>
        <w:rPr>
          <w:rFonts w:cstheme="minorHAnsi"/>
          <w:b/>
          <w:sz w:val="24"/>
          <w:szCs w:val="24"/>
        </w:rPr>
      </w:pPr>
    </w:p>
    <w:p w:rsidR="005676B1" w:rsidRPr="00807C92" w:rsidRDefault="005676B1" w:rsidP="005676B1">
      <w:pPr>
        <w:pStyle w:val="berschrift1"/>
        <w:rPr>
          <w:rFonts w:cstheme="minorHAnsi"/>
          <w:szCs w:val="24"/>
        </w:rPr>
      </w:pPr>
      <w:bookmarkStart w:id="3" w:name="_Toc49165898"/>
      <w:bookmarkStart w:id="4" w:name="_Toc71659626"/>
      <w:bookmarkStart w:id="5" w:name="_Toc71659732"/>
      <w:r w:rsidRPr="00807C92">
        <w:rPr>
          <w:rFonts w:cstheme="minorHAnsi"/>
          <w:szCs w:val="24"/>
        </w:rPr>
        <w:t xml:space="preserve">Auftreten einer SARS-CoV-2-Infektion </w:t>
      </w:r>
      <w:bookmarkEnd w:id="3"/>
      <w:bookmarkEnd w:id="4"/>
      <w:bookmarkEnd w:id="5"/>
      <w:r w:rsidR="00F14C56">
        <w:rPr>
          <w:rFonts w:cstheme="minorHAnsi"/>
          <w:szCs w:val="24"/>
        </w:rPr>
        <w:t>bei der Veranstaltung</w:t>
      </w:r>
    </w:p>
    <w:p w:rsidR="005676B1" w:rsidRPr="00807C92" w:rsidRDefault="005676B1" w:rsidP="005676B1">
      <w:pPr>
        <w:rPr>
          <w:rFonts w:cstheme="minorHAnsi"/>
          <w:sz w:val="24"/>
          <w:szCs w:val="24"/>
        </w:rPr>
      </w:pPr>
    </w:p>
    <w:p w:rsidR="005676B1" w:rsidRPr="00807C92" w:rsidRDefault="005676B1" w:rsidP="005676B1">
      <w:pPr>
        <w:pStyle w:val="Listenabsatz"/>
        <w:numPr>
          <w:ilvl w:val="0"/>
          <w:numId w:val="6"/>
        </w:numPr>
        <w:jc w:val="both"/>
        <w:rPr>
          <w:rFonts w:cstheme="minorHAnsi"/>
          <w:sz w:val="24"/>
          <w:szCs w:val="24"/>
        </w:rPr>
      </w:pPr>
      <w:r w:rsidRPr="00807C92">
        <w:rPr>
          <w:rFonts w:cstheme="minorHAnsi"/>
          <w:b/>
          <w:sz w:val="24"/>
          <w:szCs w:val="24"/>
        </w:rPr>
        <w:t xml:space="preserve">COVID-19-Beauftragte/r </w:t>
      </w:r>
      <w:r w:rsidRPr="00807C92">
        <w:rPr>
          <w:rFonts w:cstheme="minorHAnsi"/>
          <w:sz w:val="24"/>
          <w:szCs w:val="24"/>
        </w:rPr>
        <w:t>des Vereins</w:t>
      </w:r>
      <w:r w:rsidR="00F14C56">
        <w:rPr>
          <w:rFonts w:cstheme="minorHAnsi"/>
          <w:sz w:val="24"/>
          <w:szCs w:val="24"/>
        </w:rPr>
        <w:t>/Landessportleiter</w:t>
      </w:r>
      <w:r w:rsidR="00725099">
        <w:rPr>
          <w:rFonts w:cstheme="minorHAnsi"/>
          <w:sz w:val="24"/>
          <w:szCs w:val="24"/>
        </w:rPr>
        <w:t>/usw.</w:t>
      </w:r>
      <w:r w:rsidRPr="00807C92">
        <w:rPr>
          <w:rFonts w:cstheme="minorHAnsi"/>
          <w:sz w:val="24"/>
          <w:szCs w:val="24"/>
        </w:rPr>
        <w:t xml:space="preserve"> </w:t>
      </w:r>
      <w:r w:rsidRPr="00807C92">
        <w:rPr>
          <w:rFonts w:cstheme="minorHAnsi"/>
          <w:b/>
          <w:sz w:val="24"/>
          <w:szCs w:val="24"/>
        </w:rPr>
        <w:t xml:space="preserve">informiert </w:t>
      </w:r>
      <w:r w:rsidRPr="00807C92">
        <w:rPr>
          <w:rFonts w:cstheme="minorHAnsi"/>
          <w:sz w:val="24"/>
          <w:szCs w:val="24"/>
        </w:rPr>
        <w:t xml:space="preserve">die örtlich zuständige </w:t>
      </w:r>
      <w:r w:rsidRPr="00807C92">
        <w:rPr>
          <w:rFonts w:cstheme="minorHAnsi"/>
          <w:b/>
          <w:sz w:val="24"/>
          <w:szCs w:val="24"/>
        </w:rPr>
        <w:t>Gesundheitsbehörde</w:t>
      </w:r>
    </w:p>
    <w:p w:rsidR="005676B1" w:rsidRPr="00807C92" w:rsidRDefault="005676B1" w:rsidP="005676B1">
      <w:pPr>
        <w:pStyle w:val="Listenabsatz"/>
        <w:numPr>
          <w:ilvl w:val="0"/>
          <w:numId w:val="6"/>
        </w:numPr>
        <w:jc w:val="both"/>
        <w:rPr>
          <w:rFonts w:cstheme="minorHAnsi"/>
          <w:sz w:val="24"/>
          <w:szCs w:val="24"/>
        </w:rPr>
      </w:pPr>
      <w:r w:rsidRPr="00807C92">
        <w:rPr>
          <w:rFonts w:cstheme="minorHAnsi"/>
          <w:b/>
          <w:sz w:val="24"/>
          <w:szCs w:val="24"/>
        </w:rPr>
        <w:t>Weitere Schritte</w:t>
      </w:r>
      <w:r w:rsidRPr="00807C92">
        <w:rPr>
          <w:rFonts w:cstheme="minorHAnsi"/>
          <w:sz w:val="24"/>
          <w:szCs w:val="24"/>
        </w:rPr>
        <w:t xml:space="preserve"> werden von der örtlich zuständigen </w:t>
      </w:r>
      <w:r w:rsidRPr="00807C92">
        <w:rPr>
          <w:rFonts w:cstheme="minorHAnsi"/>
          <w:b/>
          <w:sz w:val="24"/>
          <w:szCs w:val="24"/>
        </w:rPr>
        <w:t>Gesundheitsbehörde verfügt</w:t>
      </w:r>
    </w:p>
    <w:p w:rsidR="005676B1" w:rsidRPr="00807C92" w:rsidRDefault="005676B1" w:rsidP="005676B1">
      <w:pPr>
        <w:pStyle w:val="Listenabsatz"/>
        <w:numPr>
          <w:ilvl w:val="0"/>
          <w:numId w:val="6"/>
        </w:numPr>
        <w:jc w:val="both"/>
        <w:rPr>
          <w:rFonts w:cstheme="minorHAnsi"/>
          <w:sz w:val="24"/>
          <w:szCs w:val="24"/>
        </w:rPr>
      </w:pPr>
      <w:r w:rsidRPr="00807C92">
        <w:rPr>
          <w:rFonts w:cstheme="minorHAnsi"/>
          <w:b/>
          <w:sz w:val="24"/>
          <w:szCs w:val="24"/>
        </w:rPr>
        <w:t>Testungen</w:t>
      </w:r>
      <w:r w:rsidRPr="00807C92">
        <w:rPr>
          <w:rFonts w:cstheme="minorHAnsi"/>
          <w:sz w:val="24"/>
          <w:szCs w:val="24"/>
        </w:rPr>
        <w:t xml:space="preserve"> und ähnliche Maßnahmen </w:t>
      </w:r>
      <w:r w:rsidRPr="00807C92">
        <w:rPr>
          <w:rFonts w:cstheme="minorHAnsi"/>
          <w:b/>
          <w:sz w:val="24"/>
          <w:szCs w:val="24"/>
        </w:rPr>
        <w:t>erfolgen</w:t>
      </w:r>
      <w:r w:rsidRPr="00807C92">
        <w:rPr>
          <w:rFonts w:cstheme="minorHAnsi"/>
          <w:sz w:val="24"/>
          <w:szCs w:val="24"/>
        </w:rPr>
        <w:t xml:space="preserve"> auf </w:t>
      </w:r>
      <w:r w:rsidRPr="00807C92">
        <w:rPr>
          <w:rFonts w:cstheme="minorHAnsi"/>
          <w:b/>
          <w:sz w:val="24"/>
          <w:szCs w:val="24"/>
        </w:rPr>
        <w:t>Anweisung der Gesundheitsbehörde</w:t>
      </w:r>
    </w:p>
    <w:p w:rsidR="005676B1" w:rsidRPr="00807C92" w:rsidRDefault="005676B1" w:rsidP="005676B1">
      <w:pPr>
        <w:pStyle w:val="Listenabsatz"/>
        <w:numPr>
          <w:ilvl w:val="0"/>
          <w:numId w:val="6"/>
        </w:numPr>
        <w:jc w:val="both"/>
        <w:rPr>
          <w:rFonts w:cstheme="minorHAnsi"/>
          <w:sz w:val="24"/>
          <w:szCs w:val="24"/>
        </w:rPr>
      </w:pPr>
      <w:r w:rsidRPr="00807C92">
        <w:rPr>
          <w:rFonts w:cstheme="minorHAnsi"/>
          <w:b/>
          <w:sz w:val="24"/>
          <w:szCs w:val="24"/>
        </w:rPr>
        <w:t>Verein</w:t>
      </w:r>
      <w:r w:rsidR="00F14C56">
        <w:rPr>
          <w:rFonts w:cstheme="minorHAnsi"/>
          <w:b/>
          <w:sz w:val="24"/>
          <w:szCs w:val="24"/>
        </w:rPr>
        <w:t>/Landessportleiter</w:t>
      </w:r>
      <w:r w:rsidR="00725099">
        <w:rPr>
          <w:rFonts w:cstheme="minorHAnsi"/>
          <w:b/>
          <w:sz w:val="24"/>
          <w:szCs w:val="24"/>
        </w:rPr>
        <w:t>/usw.</w:t>
      </w:r>
      <w:r w:rsidRPr="00807C92">
        <w:rPr>
          <w:rFonts w:cstheme="minorHAnsi"/>
          <w:b/>
          <w:sz w:val="24"/>
          <w:szCs w:val="24"/>
        </w:rPr>
        <w:t xml:space="preserve"> unterstützt</w:t>
      </w:r>
      <w:r w:rsidRPr="00807C92">
        <w:rPr>
          <w:rFonts w:cstheme="minorHAnsi"/>
          <w:sz w:val="24"/>
          <w:szCs w:val="24"/>
        </w:rPr>
        <w:t xml:space="preserve"> die Umsetzung der Maßnahmen</w:t>
      </w:r>
    </w:p>
    <w:p w:rsidR="005676B1" w:rsidRPr="00807C92" w:rsidRDefault="005676B1" w:rsidP="005676B1">
      <w:pPr>
        <w:pStyle w:val="Listenabsatz"/>
        <w:numPr>
          <w:ilvl w:val="0"/>
          <w:numId w:val="6"/>
        </w:numPr>
        <w:jc w:val="both"/>
        <w:rPr>
          <w:rFonts w:cstheme="minorHAnsi"/>
          <w:sz w:val="24"/>
          <w:szCs w:val="24"/>
        </w:rPr>
      </w:pPr>
      <w:r w:rsidRPr="00807C92">
        <w:rPr>
          <w:rFonts w:cstheme="minorHAnsi"/>
          <w:b/>
          <w:sz w:val="24"/>
          <w:szCs w:val="24"/>
        </w:rPr>
        <w:t xml:space="preserve">Dokumentation durch die/den COVID-19-Beauftrage/n </w:t>
      </w:r>
      <w:r w:rsidRPr="00807C92">
        <w:rPr>
          <w:rFonts w:cstheme="minorHAnsi"/>
          <w:sz w:val="24"/>
          <w:szCs w:val="24"/>
        </w:rPr>
        <w:t xml:space="preserve">des Vereins, welche Personen Kontakt zur betroffenen Person hatten sowie Art des Kontaktes, anhand der </w:t>
      </w:r>
      <w:r w:rsidRPr="00807C92">
        <w:rPr>
          <w:rFonts w:cstheme="minorHAnsi"/>
          <w:b/>
          <w:sz w:val="24"/>
          <w:szCs w:val="24"/>
        </w:rPr>
        <w:t>TeilnehmerInnenlisten</w:t>
      </w:r>
    </w:p>
    <w:p w:rsidR="005676B1" w:rsidRPr="00807C92" w:rsidRDefault="005676B1" w:rsidP="005676B1">
      <w:pPr>
        <w:pStyle w:val="Listenabsatz"/>
        <w:numPr>
          <w:ilvl w:val="0"/>
          <w:numId w:val="6"/>
        </w:numPr>
        <w:jc w:val="both"/>
        <w:rPr>
          <w:rFonts w:cstheme="minorHAnsi"/>
          <w:sz w:val="24"/>
          <w:szCs w:val="24"/>
        </w:rPr>
      </w:pPr>
      <w:r w:rsidRPr="00807C92">
        <w:rPr>
          <w:rFonts w:cstheme="minorHAnsi"/>
          <w:sz w:val="24"/>
          <w:szCs w:val="24"/>
        </w:rPr>
        <w:t xml:space="preserve">Bei Bestätigung eines </w:t>
      </w:r>
      <w:r w:rsidRPr="00807C92">
        <w:rPr>
          <w:rFonts w:cstheme="minorHAnsi"/>
          <w:b/>
          <w:sz w:val="24"/>
          <w:szCs w:val="24"/>
        </w:rPr>
        <w:t>Erkrankungsfalls</w:t>
      </w:r>
      <w:r w:rsidRPr="00807C92">
        <w:rPr>
          <w:rFonts w:cstheme="minorHAnsi"/>
          <w:sz w:val="24"/>
          <w:szCs w:val="24"/>
        </w:rPr>
        <w:t xml:space="preserve"> erfolgen </w:t>
      </w:r>
      <w:r w:rsidRPr="00807C92">
        <w:rPr>
          <w:rFonts w:cstheme="minorHAnsi"/>
          <w:b/>
          <w:sz w:val="24"/>
          <w:szCs w:val="24"/>
        </w:rPr>
        <w:t xml:space="preserve">weitere Maßnahmen </w:t>
      </w:r>
      <w:r w:rsidRPr="00807C92">
        <w:rPr>
          <w:rFonts w:cstheme="minorHAnsi"/>
          <w:sz w:val="24"/>
          <w:szCs w:val="24"/>
        </w:rPr>
        <w:t xml:space="preserve">(z.B. Desinfektion der Sportstätte) auf Anweisung der </w:t>
      </w:r>
      <w:r w:rsidRPr="00807C92">
        <w:rPr>
          <w:rFonts w:cstheme="minorHAnsi"/>
          <w:b/>
          <w:sz w:val="24"/>
          <w:szCs w:val="24"/>
        </w:rPr>
        <w:t>Gesundheitsbehörde</w:t>
      </w:r>
      <w:r w:rsidRPr="00807C92">
        <w:rPr>
          <w:rFonts w:cstheme="minorHAnsi"/>
          <w:sz w:val="24"/>
          <w:szCs w:val="24"/>
        </w:rPr>
        <w:br w:type="page"/>
      </w:r>
    </w:p>
    <w:p w:rsidR="005676B1" w:rsidRPr="00807C92" w:rsidRDefault="005676B1" w:rsidP="005676B1">
      <w:pPr>
        <w:pStyle w:val="berschrift1"/>
        <w:rPr>
          <w:rFonts w:cstheme="minorHAnsi"/>
          <w:szCs w:val="24"/>
        </w:rPr>
      </w:pPr>
      <w:bookmarkStart w:id="6" w:name="_Toc49165899"/>
      <w:bookmarkStart w:id="7" w:name="_Toc71659627"/>
      <w:bookmarkStart w:id="8" w:name="_Toc71659733"/>
      <w:r w:rsidRPr="00807C92">
        <w:rPr>
          <w:rFonts w:cstheme="minorHAnsi"/>
          <w:szCs w:val="24"/>
        </w:rPr>
        <w:lastRenderedPageBreak/>
        <w:t>Anhang</w:t>
      </w:r>
      <w:bookmarkEnd w:id="6"/>
      <w:bookmarkEnd w:id="7"/>
      <w:bookmarkEnd w:id="8"/>
    </w:p>
    <w:p w:rsidR="005676B1" w:rsidRPr="00807C92" w:rsidRDefault="005676B1" w:rsidP="005676B1">
      <w:pPr>
        <w:rPr>
          <w:rFonts w:cstheme="minorHAnsi"/>
          <w:sz w:val="24"/>
          <w:szCs w:val="24"/>
        </w:rPr>
      </w:pPr>
    </w:p>
    <w:p w:rsidR="005676B1" w:rsidRPr="00807C92" w:rsidRDefault="005676B1" w:rsidP="005676B1">
      <w:pPr>
        <w:pStyle w:val="berschrift2"/>
        <w:rPr>
          <w:b w:val="0"/>
        </w:rPr>
      </w:pPr>
      <w:bookmarkStart w:id="9" w:name="_Toc71659628"/>
      <w:bookmarkStart w:id="10" w:name="_Toc71659734"/>
      <w:r w:rsidRPr="00807C92">
        <w:t>Kontaktdaten COVID-19-Beauftragte/r</w:t>
      </w:r>
      <w:bookmarkEnd w:id="9"/>
      <w:bookmarkEnd w:id="10"/>
    </w:p>
    <w:p w:rsidR="005676B1" w:rsidRPr="00807C92" w:rsidRDefault="005676B1" w:rsidP="005676B1">
      <w:pPr>
        <w:jc w:val="both"/>
        <w:rPr>
          <w:rFonts w:cstheme="minorHAnsi"/>
          <w:b/>
          <w:sz w:val="24"/>
          <w:szCs w:val="24"/>
        </w:rPr>
      </w:pPr>
    </w:p>
    <w:p w:rsidR="005676B1" w:rsidRPr="00807C92" w:rsidRDefault="005676B1" w:rsidP="005676B1">
      <w:pPr>
        <w:pBdr>
          <w:bottom w:val="single" w:sz="4" w:space="1" w:color="auto"/>
        </w:pBdr>
        <w:jc w:val="both"/>
        <w:rPr>
          <w:rFonts w:cstheme="minorHAnsi"/>
          <w:sz w:val="24"/>
          <w:szCs w:val="24"/>
        </w:rPr>
      </w:pPr>
      <w:r w:rsidRPr="00807C92">
        <w:rPr>
          <w:rFonts w:cstheme="minorHAnsi"/>
          <w:sz w:val="24"/>
          <w:szCs w:val="24"/>
        </w:rPr>
        <w:t>Vor- und Zuname:</w:t>
      </w:r>
      <w:r w:rsidR="008658F9">
        <w:rPr>
          <w:rFonts w:cstheme="minorHAnsi"/>
          <w:sz w:val="24"/>
          <w:szCs w:val="24"/>
        </w:rPr>
        <w:t xml:space="preserve"> </w:t>
      </w:r>
      <w:proofErr w:type="spellStart"/>
      <w:r w:rsidR="006128CE">
        <w:rPr>
          <w:rFonts w:cstheme="minorHAnsi"/>
          <w:sz w:val="24"/>
          <w:szCs w:val="24"/>
        </w:rPr>
        <w:t>LSpLt</w:t>
      </w:r>
      <w:proofErr w:type="spellEnd"/>
      <w:r w:rsidR="00B53A7E">
        <w:rPr>
          <w:rFonts w:cstheme="minorHAnsi"/>
          <w:sz w:val="24"/>
          <w:szCs w:val="24"/>
        </w:rPr>
        <w:t>?</w:t>
      </w:r>
      <w:r w:rsidR="00947515">
        <w:rPr>
          <w:rFonts w:cstheme="minorHAnsi"/>
          <w:sz w:val="24"/>
          <w:szCs w:val="24"/>
        </w:rPr>
        <w:t xml:space="preserve"> - </w:t>
      </w:r>
      <w:r w:rsidR="0031735E">
        <w:rPr>
          <w:rFonts w:cstheme="minorHAnsi"/>
          <w:sz w:val="24"/>
          <w:szCs w:val="24"/>
        </w:rPr>
        <w:t>Verein?</w:t>
      </w:r>
    </w:p>
    <w:p w:rsidR="005676B1" w:rsidRPr="00807C92" w:rsidRDefault="005676B1" w:rsidP="005676B1">
      <w:pPr>
        <w:jc w:val="both"/>
        <w:rPr>
          <w:rFonts w:cstheme="minorHAnsi"/>
          <w:sz w:val="24"/>
          <w:szCs w:val="24"/>
        </w:rPr>
      </w:pPr>
    </w:p>
    <w:p w:rsidR="005676B1" w:rsidRPr="00807C92" w:rsidRDefault="005676B1" w:rsidP="005676B1">
      <w:pPr>
        <w:pBdr>
          <w:bottom w:val="single" w:sz="4" w:space="1" w:color="auto"/>
        </w:pBdr>
        <w:jc w:val="both"/>
        <w:rPr>
          <w:rFonts w:cstheme="minorHAnsi"/>
          <w:sz w:val="24"/>
          <w:szCs w:val="24"/>
        </w:rPr>
      </w:pPr>
      <w:r w:rsidRPr="00807C92">
        <w:rPr>
          <w:rFonts w:cstheme="minorHAnsi"/>
          <w:sz w:val="24"/>
          <w:szCs w:val="24"/>
        </w:rPr>
        <w:t>Telefonnummer:</w:t>
      </w:r>
      <w:r w:rsidR="006128CE">
        <w:rPr>
          <w:rFonts w:cstheme="minorHAnsi"/>
          <w:sz w:val="24"/>
          <w:szCs w:val="24"/>
        </w:rPr>
        <w:t xml:space="preserve"> </w:t>
      </w:r>
      <w:r w:rsidR="00F14C56">
        <w:rPr>
          <w:rFonts w:cstheme="minorHAnsi"/>
          <w:sz w:val="24"/>
          <w:szCs w:val="24"/>
        </w:rPr>
        <w:t xml:space="preserve"> </w:t>
      </w:r>
      <w:proofErr w:type="spellStart"/>
      <w:r w:rsidR="006128CE">
        <w:rPr>
          <w:rFonts w:cstheme="minorHAnsi"/>
          <w:sz w:val="24"/>
          <w:szCs w:val="24"/>
        </w:rPr>
        <w:t>LSpLt</w:t>
      </w:r>
      <w:proofErr w:type="spellEnd"/>
      <w:r w:rsidR="006128CE">
        <w:rPr>
          <w:rFonts w:cstheme="minorHAnsi"/>
          <w:sz w:val="24"/>
          <w:szCs w:val="24"/>
        </w:rPr>
        <w:t xml:space="preserve"> </w:t>
      </w:r>
      <w:r w:rsidR="00B53A7E">
        <w:rPr>
          <w:rFonts w:cstheme="minorHAnsi"/>
          <w:sz w:val="24"/>
          <w:szCs w:val="24"/>
        </w:rPr>
        <w:t>?</w:t>
      </w:r>
      <w:r w:rsidR="00947515">
        <w:rPr>
          <w:rFonts w:cstheme="minorHAnsi"/>
          <w:sz w:val="24"/>
          <w:szCs w:val="24"/>
        </w:rPr>
        <w:t xml:space="preserve"> - </w:t>
      </w:r>
      <w:r w:rsidR="00B53A7E">
        <w:rPr>
          <w:rFonts w:cstheme="minorHAnsi"/>
          <w:sz w:val="24"/>
          <w:szCs w:val="24"/>
        </w:rPr>
        <w:t>Verein?</w:t>
      </w:r>
    </w:p>
    <w:p w:rsidR="005676B1" w:rsidRPr="00807C92" w:rsidRDefault="005676B1" w:rsidP="005676B1">
      <w:pPr>
        <w:jc w:val="both"/>
        <w:rPr>
          <w:rFonts w:cstheme="minorHAnsi"/>
          <w:sz w:val="24"/>
          <w:szCs w:val="24"/>
        </w:rPr>
      </w:pPr>
    </w:p>
    <w:p w:rsidR="005676B1" w:rsidRPr="00807C92" w:rsidRDefault="005676B1" w:rsidP="005676B1">
      <w:pPr>
        <w:pBdr>
          <w:bottom w:val="single" w:sz="4" w:space="1" w:color="auto"/>
        </w:pBdr>
        <w:jc w:val="both"/>
        <w:rPr>
          <w:rFonts w:cstheme="minorHAnsi"/>
          <w:sz w:val="24"/>
          <w:szCs w:val="24"/>
        </w:rPr>
      </w:pPr>
      <w:r w:rsidRPr="00807C92">
        <w:rPr>
          <w:rFonts w:cstheme="minorHAnsi"/>
          <w:sz w:val="24"/>
          <w:szCs w:val="24"/>
        </w:rPr>
        <w:t>E-Mailadresse:</w:t>
      </w:r>
      <w:r w:rsidR="006128CE">
        <w:rPr>
          <w:rFonts w:cstheme="minorHAnsi"/>
          <w:sz w:val="24"/>
          <w:szCs w:val="24"/>
        </w:rPr>
        <w:t xml:space="preserve"> </w:t>
      </w:r>
      <w:proofErr w:type="spellStart"/>
      <w:r w:rsidR="006128CE">
        <w:rPr>
          <w:rFonts w:cstheme="minorHAnsi"/>
          <w:sz w:val="24"/>
          <w:szCs w:val="24"/>
        </w:rPr>
        <w:t>LSpLt</w:t>
      </w:r>
      <w:proofErr w:type="spellEnd"/>
      <w:r w:rsidR="00B53A7E">
        <w:rPr>
          <w:rFonts w:cstheme="minorHAnsi"/>
          <w:sz w:val="24"/>
          <w:szCs w:val="24"/>
        </w:rPr>
        <w:t>?</w:t>
      </w:r>
      <w:r w:rsidR="00947515">
        <w:rPr>
          <w:rFonts w:cstheme="minorHAnsi"/>
          <w:sz w:val="24"/>
          <w:szCs w:val="24"/>
        </w:rPr>
        <w:t xml:space="preserve"> - </w:t>
      </w:r>
      <w:r w:rsidR="00B53A7E">
        <w:rPr>
          <w:rFonts w:cstheme="minorHAnsi"/>
          <w:sz w:val="24"/>
          <w:szCs w:val="24"/>
        </w:rPr>
        <w:t>Verein?</w:t>
      </w:r>
    </w:p>
    <w:p w:rsidR="005676B1" w:rsidRPr="00807C92" w:rsidRDefault="005676B1" w:rsidP="005676B1">
      <w:pPr>
        <w:jc w:val="both"/>
        <w:rPr>
          <w:rFonts w:cstheme="minorHAnsi"/>
          <w:sz w:val="24"/>
          <w:szCs w:val="24"/>
        </w:rPr>
      </w:pPr>
    </w:p>
    <w:p w:rsidR="005676B1" w:rsidRPr="00807C92" w:rsidRDefault="005676B1" w:rsidP="005676B1">
      <w:pPr>
        <w:pBdr>
          <w:bottom w:val="single" w:sz="4" w:space="1" w:color="auto"/>
        </w:pBdr>
        <w:jc w:val="both"/>
        <w:rPr>
          <w:rFonts w:cstheme="minorHAnsi"/>
          <w:sz w:val="24"/>
          <w:szCs w:val="24"/>
        </w:rPr>
      </w:pPr>
      <w:r w:rsidRPr="00807C92">
        <w:rPr>
          <w:rFonts w:cstheme="minorHAnsi"/>
          <w:sz w:val="24"/>
          <w:szCs w:val="24"/>
        </w:rPr>
        <w:t>zeitliche Erreichbarkeit:</w:t>
      </w:r>
    </w:p>
    <w:p w:rsidR="005676B1" w:rsidRPr="00807C92" w:rsidRDefault="005676B1" w:rsidP="005676B1">
      <w:pPr>
        <w:rPr>
          <w:rFonts w:cstheme="minorHAnsi"/>
          <w:sz w:val="24"/>
          <w:szCs w:val="24"/>
        </w:rPr>
      </w:pPr>
      <w:r w:rsidRPr="00807C92">
        <w:rPr>
          <w:rFonts w:cstheme="minorHAnsi"/>
          <w:sz w:val="24"/>
          <w:szCs w:val="24"/>
        </w:rPr>
        <w:br w:type="page"/>
      </w:r>
    </w:p>
    <w:p w:rsidR="005676B1" w:rsidRPr="00807C92" w:rsidRDefault="005676B1" w:rsidP="005676B1">
      <w:pPr>
        <w:pStyle w:val="berschrift2"/>
      </w:pPr>
      <w:bookmarkStart w:id="11" w:name="_Toc71659629"/>
      <w:bookmarkStart w:id="12" w:name="_Toc71659735"/>
      <w:r w:rsidRPr="00807C92">
        <w:lastRenderedPageBreak/>
        <w:t>Kontaktdaten der zuständigen Gesundheitsbehörde</w:t>
      </w:r>
      <w:bookmarkEnd w:id="11"/>
      <w:bookmarkEnd w:id="12"/>
    </w:p>
    <w:p w:rsidR="005676B1" w:rsidRPr="00807C92" w:rsidRDefault="005676B1" w:rsidP="005676B1">
      <w:pPr>
        <w:jc w:val="both"/>
        <w:rPr>
          <w:rFonts w:cstheme="minorHAnsi"/>
          <w:b/>
          <w:sz w:val="24"/>
          <w:szCs w:val="24"/>
        </w:rPr>
      </w:pPr>
    </w:p>
    <w:p w:rsidR="005676B1" w:rsidRPr="00807C92" w:rsidRDefault="005676B1" w:rsidP="005676B1">
      <w:pPr>
        <w:pBdr>
          <w:bottom w:val="single" w:sz="4" w:space="1" w:color="auto"/>
        </w:pBdr>
        <w:jc w:val="both"/>
        <w:rPr>
          <w:rFonts w:cstheme="minorHAnsi"/>
          <w:sz w:val="24"/>
          <w:szCs w:val="24"/>
        </w:rPr>
      </w:pPr>
      <w:r w:rsidRPr="00807C92">
        <w:rPr>
          <w:rFonts w:cstheme="minorHAnsi"/>
          <w:sz w:val="24"/>
          <w:szCs w:val="24"/>
        </w:rPr>
        <w:t>Name:</w:t>
      </w:r>
      <w:r w:rsidR="00F14C56">
        <w:rPr>
          <w:rFonts w:cstheme="minorHAnsi"/>
          <w:sz w:val="24"/>
          <w:szCs w:val="24"/>
        </w:rPr>
        <w:t xml:space="preserve"> BH </w:t>
      </w:r>
      <w:proofErr w:type="spellStart"/>
      <w:r w:rsidR="00B53A7E">
        <w:rPr>
          <w:rFonts w:cstheme="minorHAnsi"/>
          <w:sz w:val="24"/>
          <w:szCs w:val="24"/>
        </w:rPr>
        <w:t>Murtal</w:t>
      </w:r>
      <w:proofErr w:type="spellEnd"/>
    </w:p>
    <w:p w:rsidR="005676B1" w:rsidRPr="00807C92" w:rsidRDefault="005676B1" w:rsidP="005676B1">
      <w:pPr>
        <w:jc w:val="both"/>
        <w:rPr>
          <w:rFonts w:cstheme="minorHAnsi"/>
          <w:sz w:val="24"/>
          <w:szCs w:val="24"/>
        </w:rPr>
      </w:pPr>
    </w:p>
    <w:p w:rsidR="005676B1" w:rsidRPr="00807C92" w:rsidRDefault="005676B1" w:rsidP="005676B1">
      <w:pPr>
        <w:pBdr>
          <w:bottom w:val="single" w:sz="4" w:space="1" w:color="auto"/>
        </w:pBdr>
        <w:jc w:val="both"/>
        <w:rPr>
          <w:rFonts w:cstheme="minorHAnsi"/>
          <w:sz w:val="24"/>
          <w:szCs w:val="24"/>
        </w:rPr>
      </w:pPr>
      <w:r w:rsidRPr="00807C92">
        <w:rPr>
          <w:rFonts w:cstheme="minorHAnsi"/>
          <w:sz w:val="24"/>
          <w:szCs w:val="24"/>
        </w:rPr>
        <w:t>Telefonnummer:</w:t>
      </w:r>
      <w:r w:rsidR="00F14C56">
        <w:rPr>
          <w:rFonts w:cstheme="minorHAnsi"/>
          <w:sz w:val="24"/>
          <w:szCs w:val="24"/>
        </w:rPr>
        <w:t xml:space="preserve"> </w:t>
      </w:r>
      <w:hyperlink r:id="rId10" w:history="1">
        <w:r w:rsidR="00B53A7E" w:rsidRPr="00B53A7E">
          <w:rPr>
            <w:rFonts w:cstheme="minorHAnsi"/>
            <w:sz w:val="24"/>
            <w:szCs w:val="24"/>
          </w:rPr>
          <w:t xml:space="preserve">03572 </w:t>
        </w:r>
        <w:r w:rsidR="00B53A7E">
          <w:rPr>
            <w:rFonts w:cstheme="minorHAnsi"/>
            <w:sz w:val="24"/>
            <w:szCs w:val="24"/>
          </w:rPr>
          <w:t xml:space="preserve">/ </w:t>
        </w:r>
        <w:r w:rsidR="00B53A7E" w:rsidRPr="00B53A7E">
          <w:rPr>
            <w:rFonts w:cstheme="minorHAnsi"/>
            <w:sz w:val="24"/>
            <w:szCs w:val="24"/>
          </w:rPr>
          <w:t>83201</w:t>
        </w:r>
        <w:r w:rsidR="00B53A7E">
          <w:rPr>
            <w:rFonts w:cstheme="minorHAnsi"/>
            <w:sz w:val="24"/>
            <w:szCs w:val="24"/>
          </w:rPr>
          <w:t>-</w:t>
        </w:r>
        <w:r w:rsidR="00B53A7E" w:rsidRPr="00B53A7E">
          <w:rPr>
            <w:rFonts w:cstheme="minorHAnsi"/>
            <w:sz w:val="24"/>
            <w:szCs w:val="24"/>
          </w:rPr>
          <w:t>0</w:t>
        </w:r>
      </w:hyperlink>
    </w:p>
    <w:p w:rsidR="005676B1" w:rsidRPr="00807C92" w:rsidRDefault="005676B1" w:rsidP="005676B1">
      <w:pPr>
        <w:jc w:val="both"/>
        <w:rPr>
          <w:rFonts w:cstheme="minorHAnsi"/>
          <w:sz w:val="24"/>
          <w:szCs w:val="24"/>
        </w:rPr>
      </w:pPr>
    </w:p>
    <w:p w:rsidR="005676B1" w:rsidRPr="00807C92" w:rsidRDefault="005676B1" w:rsidP="005676B1">
      <w:pPr>
        <w:pBdr>
          <w:bottom w:val="single" w:sz="4" w:space="1" w:color="auto"/>
        </w:pBdr>
        <w:jc w:val="both"/>
        <w:rPr>
          <w:rFonts w:cstheme="minorHAnsi"/>
          <w:sz w:val="24"/>
          <w:szCs w:val="24"/>
        </w:rPr>
      </w:pPr>
      <w:r w:rsidRPr="00807C92">
        <w:rPr>
          <w:rFonts w:cstheme="minorHAnsi"/>
          <w:sz w:val="24"/>
          <w:szCs w:val="24"/>
        </w:rPr>
        <w:t>E-Mailadresse:</w:t>
      </w:r>
      <w:r w:rsidR="00F14C56">
        <w:rPr>
          <w:rFonts w:cstheme="minorHAnsi"/>
          <w:sz w:val="24"/>
          <w:szCs w:val="24"/>
        </w:rPr>
        <w:t xml:space="preserve"> </w:t>
      </w:r>
      <w:r w:rsidR="00B53A7E" w:rsidRPr="00B53A7E">
        <w:t>bhmt@stmk.gv.at</w:t>
      </w:r>
    </w:p>
    <w:p w:rsidR="005676B1" w:rsidRPr="00807C92" w:rsidRDefault="005676B1" w:rsidP="005676B1">
      <w:pPr>
        <w:jc w:val="both"/>
        <w:rPr>
          <w:rFonts w:cstheme="minorHAnsi"/>
          <w:sz w:val="24"/>
          <w:szCs w:val="24"/>
        </w:rPr>
      </w:pPr>
    </w:p>
    <w:p w:rsidR="005676B1" w:rsidRPr="00807C92" w:rsidRDefault="005676B1" w:rsidP="005676B1">
      <w:pPr>
        <w:pBdr>
          <w:bottom w:val="single" w:sz="4" w:space="1" w:color="auto"/>
        </w:pBdr>
        <w:jc w:val="both"/>
        <w:rPr>
          <w:rFonts w:cstheme="minorHAnsi"/>
          <w:sz w:val="24"/>
          <w:szCs w:val="24"/>
        </w:rPr>
      </w:pPr>
      <w:r w:rsidRPr="00807C92">
        <w:rPr>
          <w:rFonts w:cstheme="minorHAnsi"/>
          <w:sz w:val="24"/>
          <w:szCs w:val="24"/>
        </w:rPr>
        <w:t>zeitliche Erreichbarkeit:</w:t>
      </w:r>
      <w:r w:rsidR="00D5717B">
        <w:rPr>
          <w:rFonts w:cstheme="minorHAnsi"/>
          <w:sz w:val="24"/>
          <w:szCs w:val="24"/>
        </w:rPr>
        <w:t xml:space="preserve"> Mo-Do 08:00 - 15:00, Fr 08:00 - 12:30 Uhr</w:t>
      </w:r>
    </w:p>
    <w:p w:rsidR="005676B1" w:rsidRPr="00807C92" w:rsidRDefault="005676B1" w:rsidP="005676B1">
      <w:pPr>
        <w:rPr>
          <w:rFonts w:cstheme="minorHAnsi"/>
          <w:sz w:val="24"/>
          <w:szCs w:val="24"/>
        </w:rPr>
      </w:pPr>
      <w:r w:rsidRPr="00807C92">
        <w:rPr>
          <w:rFonts w:cstheme="minorHAnsi"/>
          <w:sz w:val="24"/>
          <w:szCs w:val="24"/>
        </w:rPr>
        <w:br w:type="page"/>
      </w:r>
    </w:p>
    <w:p w:rsidR="005676B1" w:rsidRPr="00807C92" w:rsidRDefault="005676B1" w:rsidP="005676B1">
      <w:pPr>
        <w:pStyle w:val="berschrift2"/>
      </w:pPr>
      <w:bookmarkStart w:id="13" w:name="_Gesundheitscheckliste"/>
      <w:bookmarkStart w:id="14" w:name="_Toc71659630"/>
      <w:bookmarkStart w:id="15" w:name="_Toc71659736"/>
      <w:bookmarkEnd w:id="13"/>
      <w:r w:rsidRPr="00807C92">
        <w:lastRenderedPageBreak/>
        <w:t>Gesundheitscheckliste</w:t>
      </w:r>
      <w:bookmarkEnd w:id="14"/>
      <w:bookmarkEnd w:id="15"/>
    </w:p>
    <w:p w:rsidR="005676B1" w:rsidRPr="00807C92" w:rsidRDefault="005676B1" w:rsidP="005676B1">
      <w:pPr>
        <w:jc w:val="both"/>
        <w:rPr>
          <w:rFonts w:cstheme="minorHAnsi"/>
          <w:sz w:val="24"/>
          <w:szCs w:val="24"/>
        </w:rPr>
      </w:pPr>
    </w:p>
    <w:p w:rsidR="005676B1" w:rsidRPr="00807C92" w:rsidRDefault="005676B1" w:rsidP="005676B1">
      <w:pPr>
        <w:jc w:val="both"/>
        <w:rPr>
          <w:rFonts w:cstheme="minorHAnsi"/>
          <w:sz w:val="24"/>
          <w:szCs w:val="24"/>
        </w:rPr>
      </w:pPr>
      <w:r w:rsidRPr="00807C92">
        <w:rPr>
          <w:rFonts w:cstheme="minorHAnsi"/>
          <w:sz w:val="24"/>
          <w:szCs w:val="24"/>
        </w:rPr>
        <w:t>Haben Sie mind. eines dieser Symptome, für das es keine andere plausible Ursache (z.B. Allergie, eine andere bestätigte Diagnose) gibt?</w:t>
      </w:r>
    </w:p>
    <w:p w:rsidR="005676B1" w:rsidRPr="00807C92" w:rsidRDefault="005676B1" w:rsidP="005676B1">
      <w:pPr>
        <w:pStyle w:val="Listenabsatz"/>
        <w:numPr>
          <w:ilvl w:val="0"/>
          <w:numId w:val="8"/>
        </w:numPr>
        <w:jc w:val="both"/>
        <w:rPr>
          <w:rFonts w:cstheme="minorHAnsi"/>
          <w:sz w:val="24"/>
          <w:szCs w:val="24"/>
        </w:rPr>
      </w:pPr>
      <w:r w:rsidRPr="00807C92">
        <w:rPr>
          <w:rFonts w:cstheme="minorHAnsi"/>
          <w:sz w:val="24"/>
          <w:szCs w:val="24"/>
        </w:rPr>
        <w:t>Fieber</w:t>
      </w:r>
    </w:p>
    <w:p w:rsidR="005676B1" w:rsidRPr="00807C92" w:rsidRDefault="005676B1" w:rsidP="005676B1">
      <w:pPr>
        <w:pStyle w:val="Listenabsatz"/>
        <w:numPr>
          <w:ilvl w:val="0"/>
          <w:numId w:val="8"/>
        </w:numPr>
        <w:jc w:val="both"/>
        <w:rPr>
          <w:rFonts w:cstheme="minorHAnsi"/>
          <w:sz w:val="24"/>
          <w:szCs w:val="24"/>
        </w:rPr>
      </w:pPr>
      <w:r w:rsidRPr="00807C92">
        <w:rPr>
          <w:rFonts w:cstheme="minorHAnsi"/>
          <w:sz w:val="24"/>
          <w:szCs w:val="24"/>
        </w:rPr>
        <w:t>Husten</w:t>
      </w:r>
    </w:p>
    <w:p w:rsidR="005676B1" w:rsidRPr="00807C92" w:rsidRDefault="005676B1" w:rsidP="005676B1">
      <w:pPr>
        <w:pStyle w:val="Listenabsatz"/>
        <w:numPr>
          <w:ilvl w:val="0"/>
          <w:numId w:val="8"/>
        </w:numPr>
        <w:jc w:val="both"/>
        <w:rPr>
          <w:rFonts w:cstheme="minorHAnsi"/>
          <w:sz w:val="24"/>
          <w:szCs w:val="24"/>
        </w:rPr>
      </w:pPr>
      <w:r w:rsidRPr="00807C92">
        <w:rPr>
          <w:rFonts w:cstheme="minorHAnsi"/>
          <w:sz w:val="24"/>
          <w:szCs w:val="24"/>
        </w:rPr>
        <w:t>Kurzatmigkeit</w:t>
      </w:r>
    </w:p>
    <w:p w:rsidR="005676B1" w:rsidRPr="00807C92" w:rsidRDefault="005676B1" w:rsidP="005676B1">
      <w:pPr>
        <w:pStyle w:val="Listenabsatz"/>
        <w:numPr>
          <w:ilvl w:val="0"/>
          <w:numId w:val="8"/>
        </w:numPr>
        <w:jc w:val="both"/>
        <w:rPr>
          <w:rFonts w:cstheme="minorHAnsi"/>
          <w:sz w:val="24"/>
          <w:szCs w:val="24"/>
        </w:rPr>
      </w:pPr>
      <w:r w:rsidRPr="00807C92">
        <w:rPr>
          <w:rFonts w:cstheme="minorHAnsi"/>
          <w:sz w:val="24"/>
          <w:szCs w:val="24"/>
        </w:rPr>
        <w:t>Plötzlicher Verlust oder starke Veränderung des Geschmacks- oder Geruchssinns</w:t>
      </w:r>
    </w:p>
    <w:p w:rsidR="005676B1" w:rsidRPr="00807C92" w:rsidRDefault="005676B1" w:rsidP="005676B1">
      <w:pPr>
        <w:jc w:val="both"/>
        <w:rPr>
          <w:rFonts w:cstheme="minorHAnsi"/>
          <w:sz w:val="24"/>
          <w:szCs w:val="24"/>
        </w:rPr>
      </w:pPr>
      <w:r w:rsidRPr="00807C92">
        <w:rPr>
          <w:rFonts w:cstheme="minorHAnsi"/>
          <w:sz w:val="24"/>
          <w:szCs w:val="24"/>
        </w:rPr>
        <w:t>Wenn Sie eines oder mehrere dieser Symptome, für das es keine andere plausible Ursache (z.B. Allergie, eine andere bestätigte Diagnose) gibt, haben, bleiben Sie zu Hause und kontaktieren Sie Ihre Hausärztin/Ihren Hausarzt oder die telefonisch Gesundheitsberatung 1450.</w:t>
      </w:r>
    </w:p>
    <w:p w:rsidR="00C92827" w:rsidRPr="00807C92" w:rsidRDefault="00C92827">
      <w:pPr>
        <w:rPr>
          <w:rFonts w:cstheme="minorHAnsi"/>
          <w:sz w:val="24"/>
          <w:szCs w:val="24"/>
        </w:rPr>
      </w:pPr>
    </w:p>
    <w:sectPr w:rsidR="00C92827" w:rsidRPr="00807C92" w:rsidSect="003F4435">
      <w:headerReference w:type="default" r:id="rId11"/>
      <w:footerReference w:type="default" r:id="rId12"/>
      <w:pgSz w:w="11906" w:h="16838"/>
      <w:pgMar w:top="1417" w:right="1417" w:bottom="1134"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907" w:rsidRDefault="00BC5907" w:rsidP="003F4435">
      <w:pPr>
        <w:spacing w:after="0" w:line="240" w:lineRule="auto"/>
      </w:pPr>
      <w:r>
        <w:separator/>
      </w:r>
    </w:p>
  </w:endnote>
  <w:endnote w:type="continuationSeparator" w:id="0">
    <w:p w:rsidR="00BC5907" w:rsidRDefault="00BC5907" w:rsidP="003F44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o Sans Std">
    <w:altName w:val="Segoe Script"/>
    <w:panose1 w:val="00000000000000000000"/>
    <w:charset w:val="00"/>
    <w:family w:val="swiss"/>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4191317"/>
      <w:docPartObj>
        <w:docPartGallery w:val="Page Numbers (Bottom of Page)"/>
        <w:docPartUnique/>
      </w:docPartObj>
    </w:sdtPr>
    <w:sdtContent>
      <w:sdt>
        <w:sdtPr>
          <w:id w:val="1021177321"/>
          <w:docPartObj>
            <w:docPartGallery w:val="Page Numbers (Top of Page)"/>
            <w:docPartUnique/>
          </w:docPartObj>
        </w:sdtPr>
        <w:sdtContent>
          <w:p w:rsidR="00174C1D" w:rsidRDefault="00174C1D">
            <w:pPr>
              <w:pStyle w:val="Fuzeile"/>
              <w:jc w:val="right"/>
            </w:pPr>
            <w:r>
              <w:t xml:space="preserve">Seite </w:t>
            </w:r>
            <w:r w:rsidR="002C5F1E">
              <w:rPr>
                <w:b/>
                <w:sz w:val="24"/>
                <w:szCs w:val="24"/>
              </w:rPr>
              <w:fldChar w:fldCharType="begin"/>
            </w:r>
            <w:r>
              <w:rPr>
                <w:b/>
              </w:rPr>
              <w:instrText>PAGE</w:instrText>
            </w:r>
            <w:r w:rsidR="002C5F1E">
              <w:rPr>
                <w:b/>
                <w:sz w:val="24"/>
                <w:szCs w:val="24"/>
              </w:rPr>
              <w:fldChar w:fldCharType="separate"/>
            </w:r>
            <w:r w:rsidR="00C61CA5">
              <w:rPr>
                <w:b/>
                <w:noProof/>
              </w:rPr>
              <w:t>2</w:t>
            </w:r>
            <w:r w:rsidR="002C5F1E">
              <w:rPr>
                <w:b/>
                <w:sz w:val="24"/>
                <w:szCs w:val="24"/>
              </w:rPr>
              <w:fldChar w:fldCharType="end"/>
            </w:r>
            <w:r>
              <w:t xml:space="preserve"> von </w:t>
            </w:r>
            <w:r w:rsidR="002C5F1E">
              <w:rPr>
                <w:b/>
                <w:sz w:val="24"/>
                <w:szCs w:val="24"/>
              </w:rPr>
              <w:fldChar w:fldCharType="begin"/>
            </w:r>
            <w:r>
              <w:rPr>
                <w:b/>
              </w:rPr>
              <w:instrText>NUMPAGES</w:instrText>
            </w:r>
            <w:r w:rsidR="002C5F1E">
              <w:rPr>
                <w:b/>
                <w:sz w:val="24"/>
                <w:szCs w:val="24"/>
              </w:rPr>
              <w:fldChar w:fldCharType="separate"/>
            </w:r>
            <w:r w:rsidR="00C61CA5">
              <w:rPr>
                <w:b/>
                <w:noProof/>
              </w:rPr>
              <w:t>7</w:t>
            </w:r>
            <w:r w:rsidR="002C5F1E">
              <w:rPr>
                <w:b/>
                <w:sz w:val="24"/>
                <w:szCs w:val="24"/>
              </w:rPr>
              <w:fldChar w:fldCharType="end"/>
            </w:r>
          </w:p>
        </w:sdtContent>
      </w:sdt>
    </w:sdtContent>
  </w:sdt>
  <w:p w:rsidR="007C3662" w:rsidRPr="00987036" w:rsidRDefault="007C3662">
    <w:pPr>
      <w:pStyle w:val="Fuzeile"/>
      <w:rPr>
        <w:rFonts w:ascii="Neo Sans Std" w:hAnsi="Neo Sans Std"/>
        <w:spacing w:val="1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907" w:rsidRDefault="00BC5907" w:rsidP="003F4435">
      <w:pPr>
        <w:spacing w:after="0" w:line="240" w:lineRule="auto"/>
      </w:pPr>
      <w:r>
        <w:separator/>
      </w:r>
    </w:p>
  </w:footnote>
  <w:footnote w:type="continuationSeparator" w:id="0">
    <w:p w:rsidR="00BC5907" w:rsidRDefault="00BC5907" w:rsidP="003F44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995" w:rsidRDefault="000515B5" w:rsidP="00987036">
    <w:pPr>
      <w:pStyle w:val="Kopfzeile"/>
      <w:tabs>
        <w:tab w:val="clear" w:pos="4536"/>
        <w:tab w:val="clear" w:pos="9072"/>
        <w:tab w:val="left" w:pos="7901"/>
      </w:tabs>
      <w:jc w:val="right"/>
    </w:pPr>
    <w:r>
      <w:rPr>
        <w:rStyle w:val="berschrift1Zchn"/>
        <w:sz w:val="24"/>
        <w:szCs w:val="24"/>
      </w:rPr>
      <w:t xml:space="preserve">  </w:t>
    </w:r>
    <w:r>
      <w:rPr>
        <w:noProof/>
        <w:lang w:eastAsia="de-AT"/>
      </w:rPr>
      <w:drawing>
        <wp:inline distT="0" distB="0" distL="0" distR="0">
          <wp:extent cx="1594104" cy="441960"/>
          <wp:effectExtent l="19050" t="0" r="6096" b="0"/>
          <wp:docPr id="5" name="Grafik 4" descr="Stmk_LSB_m_Logo_u_Schriftzu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k_LSB_m_Logo_u_Schriftzug.jpg"/>
                  <pic:cNvPicPr/>
                </pic:nvPicPr>
                <pic:blipFill>
                  <a:blip r:embed="rId1"/>
                  <a:stretch>
                    <a:fillRect/>
                  </a:stretch>
                </pic:blipFill>
                <pic:spPr>
                  <a:xfrm>
                    <a:off x="0" y="0"/>
                    <a:ext cx="1594104" cy="441960"/>
                  </a:xfrm>
                  <a:prstGeom prst="rect">
                    <a:avLst/>
                  </a:prstGeom>
                </pic:spPr>
              </pic:pic>
            </a:graphicData>
          </a:graphic>
        </wp:inline>
      </w:drawing>
    </w:r>
    <w:r>
      <w:rPr>
        <w:rStyle w:val="berschrift1Zchn"/>
        <w:sz w:val="24"/>
        <w:szCs w:val="24"/>
      </w:rPr>
      <w:t xml:space="preserve">                                               </w:t>
    </w:r>
    <w:r w:rsidR="00987036">
      <w:rPr>
        <w:noProof/>
        <w:lang w:eastAsia="de-AT"/>
      </w:rPr>
      <w:drawing>
        <wp:inline distT="0" distB="0" distL="0" distR="0">
          <wp:extent cx="2444680" cy="43434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2019 ab 55mm 300dpi_gross.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62725" cy="437546"/>
                  </a:xfrm>
                  <a:prstGeom prst="rect">
                    <a:avLst/>
                  </a:prstGeom>
                </pic:spPr>
              </pic:pic>
            </a:graphicData>
          </a:graphic>
        </wp:inline>
      </w:drawing>
    </w:r>
  </w:p>
  <w:p w:rsidR="00987036" w:rsidRDefault="00987036" w:rsidP="00987036">
    <w:pPr>
      <w:pStyle w:val="Kopfzeile"/>
      <w:tabs>
        <w:tab w:val="clear" w:pos="4536"/>
        <w:tab w:val="clear" w:pos="9072"/>
        <w:tab w:val="left" w:pos="7901"/>
      </w:tabs>
      <w:jc w:val="right"/>
    </w:pPr>
  </w:p>
  <w:p w:rsidR="00987036" w:rsidRDefault="00987036" w:rsidP="00987036">
    <w:pPr>
      <w:pStyle w:val="Kopfzeile"/>
      <w:tabs>
        <w:tab w:val="clear" w:pos="4536"/>
        <w:tab w:val="clear" w:pos="9072"/>
        <w:tab w:val="left" w:pos="7901"/>
      </w:tabs>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2E69"/>
    <w:multiLevelType w:val="hybridMultilevel"/>
    <w:tmpl w:val="62EEAFDA"/>
    <w:lvl w:ilvl="0" w:tplc="60C6F420">
      <w:start w:val="1"/>
      <w:numFmt w:val="bullet"/>
      <w:lvlText w:val="•"/>
      <w:lvlJc w:val="left"/>
      <w:pPr>
        <w:ind w:left="720" w:hanging="360"/>
      </w:pPr>
      <w:rPr>
        <w:rFonts w:ascii="Corbel" w:hAnsi="Corbel" w:hint="default"/>
        <w:color w:val="E632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7393C22"/>
    <w:multiLevelType w:val="hybridMultilevel"/>
    <w:tmpl w:val="25B622E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1B787C97"/>
    <w:multiLevelType w:val="hybridMultilevel"/>
    <w:tmpl w:val="F1A05036"/>
    <w:lvl w:ilvl="0" w:tplc="F4EA709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299C10AF"/>
    <w:multiLevelType w:val="hybridMultilevel"/>
    <w:tmpl w:val="5762BC1C"/>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2A2C26D0"/>
    <w:multiLevelType w:val="multilevel"/>
    <w:tmpl w:val="43B00C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733342"/>
    <w:multiLevelType w:val="hybridMultilevel"/>
    <w:tmpl w:val="2BA836AE"/>
    <w:lvl w:ilvl="0" w:tplc="F4EA709C">
      <w:start w:val="1"/>
      <w:numFmt w:val="bullet"/>
      <w:lvlText w:val=""/>
      <w:lvlJc w:val="left"/>
      <w:pPr>
        <w:ind w:left="720" w:hanging="360"/>
      </w:pPr>
      <w:rPr>
        <w:rFonts w:ascii="Symbol" w:hAnsi="Symbol" w:hint="default"/>
      </w:rPr>
    </w:lvl>
    <w:lvl w:ilvl="1" w:tplc="0C07000D">
      <w:start w:val="1"/>
      <w:numFmt w:val="bullet"/>
      <w:lvlText w:val=""/>
      <w:lvlJc w:val="left"/>
      <w:pPr>
        <w:ind w:left="1440" w:hanging="360"/>
      </w:pPr>
      <w:rPr>
        <w:rFonts w:ascii="Wingdings" w:hAnsi="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39EC4CB8"/>
    <w:multiLevelType w:val="hybridMultilevel"/>
    <w:tmpl w:val="FFBEAA88"/>
    <w:lvl w:ilvl="0" w:tplc="0C070001">
      <w:start w:val="1"/>
      <w:numFmt w:val="bullet"/>
      <w:lvlText w:val=""/>
      <w:lvlJc w:val="left"/>
      <w:pPr>
        <w:ind w:left="720" w:hanging="360"/>
      </w:pPr>
      <w:rPr>
        <w:rFonts w:ascii="Symbol" w:hAnsi="Symbol" w:hint="default"/>
      </w:rPr>
    </w:lvl>
    <w:lvl w:ilvl="1" w:tplc="0C07000D">
      <w:start w:val="1"/>
      <w:numFmt w:val="bullet"/>
      <w:lvlText w:val=""/>
      <w:lvlJc w:val="left"/>
      <w:pPr>
        <w:ind w:left="1440" w:hanging="360"/>
      </w:pPr>
      <w:rPr>
        <w:rFonts w:ascii="Wingdings" w:hAnsi="Wingdings"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41FC2016"/>
    <w:multiLevelType w:val="hybridMultilevel"/>
    <w:tmpl w:val="3230A96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4CF62DD0"/>
    <w:multiLevelType w:val="multilevel"/>
    <w:tmpl w:val="9B048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E2142D"/>
    <w:multiLevelType w:val="hybridMultilevel"/>
    <w:tmpl w:val="50E4AE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56595B05"/>
    <w:multiLevelType w:val="hybridMultilevel"/>
    <w:tmpl w:val="123CD02A"/>
    <w:lvl w:ilvl="0" w:tplc="F4EA709C">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56AD67C5"/>
    <w:multiLevelType w:val="hybridMultilevel"/>
    <w:tmpl w:val="082E2220"/>
    <w:lvl w:ilvl="0" w:tplc="B79A0F22">
      <w:start w:val="7"/>
      <w:numFmt w:val="bullet"/>
      <w:lvlText w:val="-"/>
      <w:lvlJc w:val="left"/>
      <w:pPr>
        <w:ind w:left="720" w:hanging="360"/>
      </w:pPr>
      <w:rPr>
        <w:rFonts w:ascii="Corbel" w:eastAsiaTheme="minorEastAsia" w:hAnsi="Corbe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5B4A5FA5"/>
    <w:multiLevelType w:val="hybridMultilevel"/>
    <w:tmpl w:val="ED1861A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211"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628C6BB7"/>
    <w:multiLevelType w:val="hybridMultilevel"/>
    <w:tmpl w:val="46F0DF04"/>
    <w:lvl w:ilvl="0" w:tplc="F4EA709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6BA848D9"/>
    <w:multiLevelType w:val="hybridMultilevel"/>
    <w:tmpl w:val="BE68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6"/>
  </w:num>
  <w:num w:numId="4">
    <w:abstractNumId w:val="5"/>
  </w:num>
  <w:num w:numId="5">
    <w:abstractNumId w:val="12"/>
  </w:num>
  <w:num w:numId="6">
    <w:abstractNumId w:val="13"/>
  </w:num>
  <w:num w:numId="7">
    <w:abstractNumId w:val="1"/>
  </w:num>
  <w:num w:numId="8">
    <w:abstractNumId w:val="2"/>
  </w:num>
  <w:num w:numId="9">
    <w:abstractNumId w:val="3"/>
  </w:num>
  <w:num w:numId="10">
    <w:abstractNumId w:val="0"/>
  </w:num>
  <w:num w:numId="11">
    <w:abstractNumId w:val="14"/>
  </w:num>
  <w:num w:numId="12">
    <w:abstractNumId w:val="11"/>
  </w:num>
  <w:num w:numId="13">
    <w:abstractNumId w:val="0"/>
  </w:num>
  <w:num w:numId="14">
    <w:abstractNumId w:val="11"/>
  </w:num>
  <w:num w:numId="15">
    <w:abstractNumId w:val="8"/>
  </w:num>
  <w:num w:numId="16">
    <w:abstractNumId w:val="4"/>
  </w:num>
  <w:num w:numId="17">
    <w:abstractNumId w:val="9"/>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defaultTabStop w:val="708"/>
  <w:hyphenationZone w:val="425"/>
  <w:characterSpacingControl w:val="doNotCompress"/>
  <w:hdrShapeDefaults>
    <o:shapedefaults v:ext="edit" spidmax="39938"/>
  </w:hdrShapeDefaults>
  <w:footnotePr>
    <w:footnote w:id="-1"/>
    <w:footnote w:id="0"/>
  </w:footnotePr>
  <w:endnotePr>
    <w:endnote w:id="-1"/>
    <w:endnote w:id="0"/>
  </w:endnotePr>
  <w:compat/>
  <w:rsids>
    <w:rsidRoot w:val="00596368"/>
    <w:rsid w:val="000066BE"/>
    <w:rsid w:val="000134BB"/>
    <w:rsid w:val="000306EE"/>
    <w:rsid w:val="00047D2C"/>
    <w:rsid w:val="000515B5"/>
    <w:rsid w:val="00055439"/>
    <w:rsid w:val="00074D7A"/>
    <w:rsid w:val="000753D6"/>
    <w:rsid w:val="000A4873"/>
    <w:rsid w:val="000A5FDB"/>
    <w:rsid w:val="000B52B3"/>
    <w:rsid w:val="000B59D5"/>
    <w:rsid w:val="000C2B66"/>
    <w:rsid w:val="000E38E7"/>
    <w:rsid w:val="000E59A4"/>
    <w:rsid w:val="000E7AED"/>
    <w:rsid w:val="000F58B4"/>
    <w:rsid w:val="000F5DF1"/>
    <w:rsid w:val="00124CE1"/>
    <w:rsid w:val="00150577"/>
    <w:rsid w:val="00162DCF"/>
    <w:rsid w:val="00174C1D"/>
    <w:rsid w:val="00174D2B"/>
    <w:rsid w:val="001824C0"/>
    <w:rsid w:val="001D6264"/>
    <w:rsid w:val="001F1A4F"/>
    <w:rsid w:val="00214AED"/>
    <w:rsid w:val="00220F0F"/>
    <w:rsid w:val="00231577"/>
    <w:rsid w:val="00247D9E"/>
    <w:rsid w:val="00251FE2"/>
    <w:rsid w:val="00256706"/>
    <w:rsid w:val="00257E21"/>
    <w:rsid w:val="0027300B"/>
    <w:rsid w:val="0027342C"/>
    <w:rsid w:val="002763D1"/>
    <w:rsid w:val="00287999"/>
    <w:rsid w:val="00293AED"/>
    <w:rsid w:val="002A36FE"/>
    <w:rsid w:val="002A7BB6"/>
    <w:rsid w:val="002B7174"/>
    <w:rsid w:val="002C4D5F"/>
    <w:rsid w:val="002C5F1E"/>
    <w:rsid w:val="002D59A9"/>
    <w:rsid w:val="002E10B8"/>
    <w:rsid w:val="0030130B"/>
    <w:rsid w:val="00311B54"/>
    <w:rsid w:val="0031735E"/>
    <w:rsid w:val="0032056B"/>
    <w:rsid w:val="003353A9"/>
    <w:rsid w:val="00343836"/>
    <w:rsid w:val="00351E97"/>
    <w:rsid w:val="00362988"/>
    <w:rsid w:val="003643C6"/>
    <w:rsid w:val="003655C0"/>
    <w:rsid w:val="00372402"/>
    <w:rsid w:val="00372A08"/>
    <w:rsid w:val="00374D2E"/>
    <w:rsid w:val="00381EA9"/>
    <w:rsid w:val="00381F90"/>
    <w:rsid w:val="003856CF"/>
    <w:rsid w:val="003A340D"/>
    <w:rsid w:val="003A4E18"/>
    <w:rsid w:val="003C2B11"/>
    <w:rsid w:val="003D6405"/>
    <w:rsid w:val="003F05C0"/>
    <w:rsid w:val="003F4318"/>
    <w:rsid w:val="003F4435"/>
    <w:rsid w:val="003F6099"/>
    <w:rsid w:val="00411645"/>
    <w:rsid w:val="00437753"/>
    <w:rsid w:val="00444F49"/>
    <w:rsid w:val="00447BA7"/>
    <w:rsid w:val="00450BAB"/>
    <w:rsid w:val="00452375"/>
    <w:rsid w:val="00462B93"/>
    <w:rsid w:val="0047421F"/>
    <w:rsid w:val="00476088"/>
    <w:rsid w:val="0047756B"/>
    <w:rsid w:val="0049395D"/>
    <w:rsid w:val="00496ABF"/>
    <w:rsid w:val="00497244"/>
    <w:rsid w:val="004A31A2"/>
    <w:rsid w:val="004B36D2"/>
    <w:rsid w:val="004C2BCD"/>
    <w:rsid w:val="004D4C04"/>
    <w:rsid w:val="004E1D84"/>
    <w:rsid w:val="004E4549"/>
    <w:rsid w:val="004F49EA"/>
    <w:rsid w:val="005062BB"/>
    <w:rsid w:val="00515355"/>
    <w:rsid w:val="00530CB9"/>
    <w:rsid w:val="005320EF"/>
    <w:rsid w:val="00533CFA"/>
    <w:rsid w:val="0055699C"/>
    <w:rsid w:val="00562453"/>
    <w:rsid w:val="005676B1"/>
    <w:rsid w:val="00571131"/>
    <w:rsid w:val="00577BCA"/>
    <w:rsid w:val="00583F45"/>
    <w:rsid w:val="00591598"/>
    <w:rsid w:val="00596368"/>
    <w:rsid w:val="005B6828"/>
    <w:rsid w:val="005C5341"/>
    <w:rsid w:val="005C7224"/>
    <w:rsid w:val="005F22E1"/>
    <w:rsid w:val="005F7001"/>
    <w:rsid w:val="006043AF"/>
    <w:rsid w:val="006049C9"/>
    <w:rsid w:val="006068C8"/>
    <w:rsid w:val="006128CE"/>
    <w:rsid w:val="0061565F"/>
    <w:rsid w:val="00616A52"/>
    <w:rsid w:val="006171F7"/>
    <w:rsid w:val="006175E6"/>
    <w:rsid w:val="00624B31"/>
    <w:rsid w:val="006373A7"/>
    <w:rsid w:val="00647CF6"/>
    <w:rsid w:val="00653CC8"/>
    <w:rsid w:val="006555CD"/>
    <w:rsid w:val="00662FEA"/>
    <w:rsid w:val="006709A6"/>
    <w:rsid w:val="00670EBD"/>
    <w:rsid w:val="006714DC"/>
    <w:rsid w:val="0067408F"/>
    <w:rsid w:val="006750DA"/>
    <w:rsid w:val="006A17A7"/>
    <w:rsid w:val="006A6A82"/>
    <w:rsid w:val="006B5B80"/>
    <w:rsid w:val="006C5DE3"/>
    <w:rsid w:val="006D1FB7"/>
    <w:rsid w:val="006E29AE"/>
    <w:rsid w:val="006F17DC"/>
    <w:rsid w:val="00704DB2"/>
    <w:rsid w:val="00713108"/>
    <w:rsid w:val="007178F4"/>
    <w:rsid w:val="007200AD"/>
    <w:rsid w:val="00724A6A"/>
    <w:rsid w:val="00725099"/>
    <w:rsid w:val="0077559B"/>
    <w:rsid w:val="00781D57"/>
    <w:rsid w:val="007A008F"/>
    <w:rsid w:val="007A1037"/>
    <w:rsid w:val="007A1CE1"/>
    <w:rsid w:val="007B3C3F"/>
    <w:rsid w:val="007C1499"/>
    <w:rsid w:val="007C1A08"/>
    <w:rsid w:val="007C3662"/>
    <w:rsid w:val="007E1B9D"/>
    <w:rsid w:val="007E2C14"/>
    <w:rsid w:val="007E392D"/>
    <w:rsid w:val="007E59EA"/>
    <w:rsid w:val="007E6A0A"/>
    <w:rsid w:val="00800AF8"/>
    <w:rsid w:val="00801E00"/>
    <w:rsid w:val="00802180"/>
    <w:rsid w:val="00807C92"/>
    <w:rsid w:val="00821F63"/>
    <w:rsid w:val="00831DEA"/>
    <w:rsid w:val="0083207F"/>
    <w:rsid w:val="008324DB"/>
    <w:rsid w:val="00835CA0"/>
    <w:rsid w:val="00843A1C"/>
    <w:rsid w:val="008449C5"/>
    <w:rsid w:val="00863A8D"/>
    <w:rsid w:val="008658F9"/>
    <w:rsid w:val="00882066"/>
    <w:rsid w:val="0088371F"/>
    <w:rsid w:val="008919D5"/>
    <w:rsid w:val="0089610D"/>
    <w:rsid w:val="008B2E34"/>
    <w:rsid w:val="008B45F5"/>
    <w:rsid w:val="008C22D8"/>
    <w:rsid w:val="008C57F4"/>
    <w:rsid w:val="008D4F8B"/>
    <w:rsid w:val="008D57A2"/>
    <w:rsid w:val="008F0542"/>
    <w:rsid w:val="00901AB7"/>
    <w:rsid w:val="00902C0A"/>
    <w:rsid w:val="00903B37"/>
    <w:rsid w:val="009155E0"/>
    <w:rsid w:val="009334A0"/>
    <w:rsid w:val="00934A11"/>
    <w:rsid w:val="00936488"/>
    <w:rsid w:val="00947515"/>
    <w:rsid w:val="0095117B"/>
    <w:rsid w:val="00964184"/>
    <w:rsid w:val="00987036"/>
    <w:rsid w:val="009977A9"/>
    <w:rsid w:val="009B48A5"/>
    <w:rsid w:val="009B4DD0"/>
    <w:rsid w:val="009D2132"/>
    <w:rsid w:val="009F6155"/>
    <w:rsid w:val="00A30893"/>
    <w:rsid w:val="00A35889"/>
    <w:rsid w:val="00A54C41"/>
    <w:rsid w:val="00A833A2"/>
    <w:rsid w:val="00A84531"/>
    <w:rsid w:val="00AA33A0"/>
    <w:rsid w:val="00AB36FB"/>
    <w:rsid w:val="00AB680A"/>
    <w:rsid w:val="00AC3BE7"/>
    <w:rsid w:val="00AC50E9"/>
    <w:rsid w:val="00AD6FD4"/>
    <w:rsid w:val="00AF1DA9"/>
    <w:rsid w:val="00AF4ED5"/>
    <w:rsid w:val="00AF7844"/>
    <w:rsid w:val="00B11E9C"/>
    <w:rsid w:val="00B310AE"/>
    <w:rsid w:val="00B32B32"/>
    <w:rsid w:val="00B53A7E"/>
    <w:rsid w:val="00B634BD"/>
    <w:rsid w:val="00B67571"/>
    <w:rsid w:val="00B701FC"/>
    <w:rsid w:val="00B872E7"/>
    <w:rsid w:val="00BA74A2"/>
    <w:rsid w:val="00BB4CE8"/>
    <w:rsid w:val="00BB5B79"/>
    <w:rsid w:val="00BB7575"/>
    <w:rsid w:val="00BC11D6"/>
    <w:rsid w:val="00BC571D"/>
    <w:rsid w:val="00BC5907"/>
    <w:rsid w:val="00BE2075"/>
    <w:rsid w:val="00BE3430"/>
    <w:rsid w:val="00BE3E78"/>
    <w:rsid w:val="00C033B3"/>
    <w:rsid w:val="00C06D1E"/>
    <w:rsid w:val="00C21FA0"/>
    <w:rsid w:val="00C24DD8"/>
    <w:rsid w:val="00C456B5"/>
    <w:rsid w:val="00C563E1"/>
    <w:rsid w:val="00C61CA5"/>
    <w:rsid w:val="00C815BA"/>
    <w:rsid w:val="00C92827"/>
    <w:rsid w:val="00CB7166"/>
    <w:rsid w:val="00D03F7D"/>
    <w:rsid w:val="00D04D62"/>
    <w:rsid w:val="00D106BB"/>
    <w:rsid w:val="00D12A64"/>
    <w:rsid w:val="00D24D52"/>
    <w:rsid w:val="00D25DD5"/>
    <w:rsid w:val="00D51F96"/>
    <w:rsid w:val="00D55EF2"/>
    <w:rsid w:val="00D5717B"/>
    <w:rsid w:val="00D57F9E"/>
    <w:rsid w:val="00D60C19"/>
    <w:rsid w:val="00D66751"/>
    <w:rsid w:val="00D76C3C"/>
    <w:rsid w:val="00D96D50"/>
    <w:rsid w:val="00DB0E36"/>
    <w:rsid w:val="00DB5C7C"/>
    <w:rsid w:val="00DC40B9"/>
    <w:rsid w:val="00DD0CA4"/>
    <w:rsid w:val="00DD33DB"/>
    <w:rsid w:val="00DF54D4"/>
    <w:rsid w:val="00E02206"/>
    <w:rsid w:val="00E03BE7"/>
    <w:rsid w:val="00E056B7"/>
    <w:rsid w:val="00E06B48"/>
    <w:rsid w:val="00E11CA3"/>
    <w:rsid w:val="00E14A19"/>
    <w:rsid w:val="00E209B9"/>
    <w:rsid w:val="00E239D8"/>
    <w:rsid w:val="00E3314C"/>
    <w:rsid w:val="00E40B00"/>
    <w:rsid w:val="00E7730D"/>
    <w:rsid w:val="00EB02E2"/>
    <w:rsid w:val="00ED0EEF"/>
    <w:rsid w:val="00ED1A3D"/>
    <w:rsid w:val="00ED395F"/>
    <w:rsid w:val="00EE45CC"/>
    <w:rsid w:val="00F05863"/>
    <w:rsid w:val="00F14C56"/>
    <w:rsid w:val="00F32464"/>
    <w:rsid w:val="00F423E0"/>
    <w:rsid w:val="00F47E1E"/>
    <w:rsid w:val="00F54D3A"/>
    <w:rsid w:val="00F64DA7"/>
    <w:rsid w:val="00F6552D"/>
    <w:rsid w:val="00F82995"/>
    <w:rsid w:val="00F833F0"/>
    <w:rsid w:val="00F965B7"/>
    <w:rsid w:val="00FD1AEE"/>
    <w:rsid w:val="00FD3A1D"/>
    <w:rsid w:val="00FD5F6F"/>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062BB"/>
    <w:pPr>
      <w:spacing w:line="360" w:lineRule="auto"/>
    </w:pPr>
  </w:style>
  <w:style w:type="paragraph" w:styleId="berschrift1">
    <w:name w:val="heading 1"/>
    <w:basedOn w:val="Standard"/>
    <w:next w:val="Standard"/>
    <w:link w:val="berschrift1Zchn"/>
    <w:uiPriority w:val="9"/>
    <w:qFormat/>
    <w:rsid w:val="00781D57"/>
    <w:pPr>
      <w:keepNext/>
      <w:keepLines/>
      <w:spacing w:before="240" w:after="0"/>
      <w:outlineLvl w:val="0"/>
    </w:pPr>
    <w:rPr>
      <w:rFonts w:eastAsiaTheme="majorEastAsia" w:cstheme="majorBidi"/>
      <w:b/>
      <w:color w:val="E30613"/>
      <w:sz w:val="32"/>
      <w:szCs w:val="32"/>
    </w:rPr>
  </w:style>
  <w:style w:type="paragraph" w:styleId="berschrift2">
    <w:name w:val="heading 2"/>
    <w:basedOn w:val="Standard"/>
    <w:next w:val="Standard"/>
    <w:link w:val="berschrift2Zchn"/>
    <w:uiPriority w:val="9"/>
    <w:unhideWhenUsed/>
    <w:qFormat/>
    <w:rsid w:val="000134BB"/>
    <w:pPr>
      <w:keepNext/>
      <w:keepLines/>
      <w:spacing w:before="40" w:after="0"/>
      <w:outlineLvl w:val="1"/>
    </w:pPr>
    <w:rPr>
      <w:rFonts w:eastAsiaTheme="majorEastAsia" w:cstheme="majorBidi"/>
      <w:b/>
      <w:color w:val="5C7984"/>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aliases w:val="Bullet List Paragraph,List Paragraph1,Elenco a colori - Colore 11,Fiche List Paragraph,Conclusion de partie,Dot pt,No Spacing1,List Paragraph Char Char Char,Indicator Text,Numbered Para 1,Bullet Points,MAIN CONTENT,List Paragraph12,L,normal"/>
    <w:basedOn w:val="Standard"/>
    <w:link w:val="ListenabsatzZchn"/>
    <w:uiPriority w:val="34"/>
    <w:qFormat/>
    <w:rsid w:val="00596368"/>
    <w:pPr>
      <w:ind w:left="720"/>
      <w:contextualSpacing/>
    </w:pPr>
  </w:style>
  <w:style w:type="character" w:styleId="Kommentarzeichen">
    <w:name w:val="annotation reference"/>
    <w:basedOn w:val="Absatz-Standardschriftart"/>
    <w:uiPriority w:val="99"/>
    <w:semiHidden/>
    <w:unhideWhenUsed/>
    <w:rsid w:val="00596368"/>
    <w:rPr>
      <w:sz w:val="16"/>
      <w:szCs w:val="16"/>
    </w:rPr>
  </w:style>
  <w:style w:type="paragraph" w:styleId="Kommentartext">
    <w:name w:val="annotation text"/>
    <w:basedOn w:val="Standard"/>
    <w:link w:val="KommentartextZchn"/>
    <w:uiPriority w:val="99"/>
    <w:unhideWhenUsed/>
    <w:rsid w:val="00596368"/>
    <w:pPr>
      <w:spacing w:line="240" w:lineRule="auto"/>
    </w:pPr>
    <w:rPr>
      <w:sz w:val="20"/>
      <w:szCs w:val="20"/>
    </w:rPr>
  </w:style>
  <w:style w:type="character" w:customStyle="1" w:styleId="KommentartextZchn">
    <w:name w:val="Kommentartext Zchn"/>
    <w:basedOn w:val="Absatz-Standardschriftart"/>
    <w:link w:val="Kommentartext"/>
    <w:uiPriority w:val="99"/>
    <w:rsid w:val="00596368"/>
    <w:rPr>
      <w:sz w:val="20"/>
      <w:szCs w:val="20"/>
    </w:rPr>
  </w:style>
  <w:style w:type="paragraph" w:styleId="Kommentarthema">
    <w:name w:val="annotation subject"/>
    <w:basedOn w:val="Kommentartext"/>
    <w:next w:val="Kommentartext"/>
    <w:link w:val="KommentarthemaZchn"/>
    <w:uiPriority w:val="99"/>
    <w:semiHidden/>
    <w:unhideWhenUsed/>
    <w:rsid w:val="00596368"/>
    <w:rPr>
      <w:b/>
      <w:bCs/>
    </w:rPr>
  </w:style>
  <w:style w:type="character" w:customStyle="1" w:styleId="KommentarthemaZchn">
    <w:name w:val="Kommentarthema Zchn"/>
    <w:basedOn w:val="KommentartextZchn"/>
    <w:link w:val="Kommentarthema"/>
    <w:uiPriority w:val="99"/>
    <w:semiHidden/>
    <w:rsid w:val="00596368"/>
    <w:rPr>
      <w:b/>
      <w:bCs/>
      <w:sz w:val="20"/>
      <w:szCs w:val="20"/>
    </w:rPr>
  </w:style>
  <w:style w:type="paragraph" w:styleId="Sprechblasentext">
    <w:name w:val="Balloon Text"/>
    <w:basedOn w:val="Standard"/>
    <w:link w:val="SprechblasentextZchn"/>
    <w:uiPriority w:val="99"/>
    <w:semiHidden/>
    <w:unhideWhenUsed/>
    <w:rsid w:val="0059636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6368"/>
    <w:rPr>
      <w:rFonts w:ascii="Segoe UI" w:hAnsi="Segoe UI" w:cs="Segoe UI"/>
      <w:sz w:val="18"/>
      <w:szCs w:val="18"/>
    </w:rPr>
  </w:style>
  <w:style w:type="character" w:styleId="Hyperlink">
    <w:name w:val="Hyperlink"/>
    <w:basedOn w:val="Absatz-Standardschriftart"/>
    <w:uiPriority w:val="99"/>
    <w:unhideWhenUsed/>
    <w:rsid w:val="00662FEA"/>
    <w:rPr>
      <w:color w:val="0563C1" w:themeColor="hyperlink"/>
      <w:u w:val="single"/>
    </w:rPr>
  </w:style>
  <w:style w:type="character" w:styleId="BesuchterHyperlink">
    <w:name w:val="FollowedHyperlink"/>
    <w:basedOn w:val="Absatz-Standardschriftart"/>
    <w:uiPriority w:val="99"/>
    <w:semiHidden/>
    <w:unhideWhenUsed/>
    <w:rsid w:val="006373A7"/>
    <w:rPr>
      <w:color w:val="954F72" w:themeColor="followedHyperlink"/>
      <w:u w:val="single"/>
    </w:rPr>
  </w:style>
  <w:style w:type="character" w:customStyle="1" w:styleId="berschrift1Zchn">
    <w:name w:val="Überschrift 1 Zchn"/>
    <w:basedOn w:val="Absatz-Standardschriftart"/>
    <w:link w:val="berschrift1"/>
    <w:uiPriority w:val="9"/>
    <w:rsid w:val="00781D57"/>
    <w:rPr>
      <w:rFonts w:eastAsiaTheme="majorEastAsia" w:cstheme="majorBidi"/>
      <w:b/>
      <w:color w:val="E30613"/>
      <w:sz w:val="32"/>
      <w:szCs w:val="32"/>
    </w:rPr>
  </w:style>
  <w:style w:type="paragraph" w:styleId="Inhaltsverzeichnisberschrift">
    <w:name w:val="TOC Heading"/>
    <w:basedOn w:val="berschrift1"/>
    <w:next w:val="Standard"/>
    <w:uiPriority w:val="39"/>
    <w:unhideWhenUsed/>
    <w:qFormat/>
    <w:rsid w:val="00B701FC"/>
    <w:pPr>
      <w:outlineLvl w:val="9"/>
    </w:pPr>
    <w:rPr>
      <w:lang w:eastAsia="de-AT"/>
    </w:rPr>
  </w:style>
  <w:style w:type="paragraph" w:styleId="Verzeichnis1">
    <w:name w:val="toc 1"/>
    <w:basedOn w:val="Standard"/>
    <w:next w:val="Standard"/>
    <w:autoRedefine/>
    <w:uiPriority w:val="39"/>
    <w:unhideWhenUsed/>
    <w:rsid w:val="00B701FC"/>
    <w:pPr>
      <w:spacing w:after="100"/>
    </w:pPr>
  </w:style>
  <w:style w:type="paragraph" w:styleId="Kopfzeile">
    <w:name w:val="header"/>
    <w:basedOn w:val="Standard"/>
    <w:link w:val="KopfzeileZchn"/>
    <w:uiPriority w:val="99"/>
    <w:unhideWhenUsed/>
    <w:rsid w:val="003F44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4435"/>
  </w:style>
  <w:style w:type="paragraph" w:styleId="Fuzeile">
    <w:name w:val="footer"/>
    <w:basedOn w:val="Standard"/>
    <w:link w:val="FuzeileZchn"/>
    <w:uiPriority w:val="99"/>
    <w:unhideWhenUsed/>
    <w:rsid w:val="003F44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4435"/>
  </w:style>
  <w:style w:type="character" w:customStyle="1" w:styleId="ListenabsatzZchn">
    <w:name w:val="Listenabsatz Zchn"/>
    <w:aliases w:val="Bullet List Paragraph Zchn,List Paragraph1 Zchn,Elenco a colori - Colore 11 Zchn,Fiche List Paragraph Zchn,Conclusion de partie Zchn,Dot pt Zchn,No Spacing1 Zchn,List Paragraph Char Char Char Zchn,Indicator Text Zchn,Bullet Points Zchn"/>
    <w:link w:val="Listenabsatz"/>
    <w:uiPriority w:val="34"/>
    <w:qFormat/>
    <w:locked/>
    <w:rsid w:val="00F54D3A"/>
  </w:style>
  <w:style w:type="character" w:styleId="Fett">
    <w:name w:val="Strong"/>
    <w:basedOn w:val="Absatz-Standardschriftart"/>
    <w:uiPriority w:val="22"/>
    <w:qFormat/>
    <w:rsid w:val="00BE3E78"/>
    <w:rPr>
      <w:b/>
      <w:bCs/>
    </w:rPr>
  </w:style>
  <w:style w:type="paragraph" w:styleId="StandardWeb">
    <w:name w:val="Normal (Web)"/>
    <w:basedOn w:val="Standard"/>
    <w:uiPriority w:val="99"/>
    <w:semiHidden/>
    <w:unhideWhenUsed/>
    <w:rsid w:val="002763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ichtaufgelsteErwhnung1">
    <w:name w:val="Nicht aufgelöste Erwähnung1"/>
    <w:basedOn w:val="Absatz-Standardschriftart"/>
    <w:uiPriority w:val="99"/>
    <w:semiHidden/>
    <w:unhideWhenUsed/>
    <w:rsid w:val="004E4549"/>
    <w:rPr>
      <w:color w:val="605E5C"/>
      <w:shd w:val="clear" w:color="auto" w:fill="E1DFDD"/>
    </w:rPr>
  </w:style>
  <w:style w:type="character" w:customStyle="1" w:styleId="berschrift2Zchn">
    <w:name w:val="Überschrift 2 Zchn"/>
    <w:basedOn w:val="Absatz-Standardschriftart"/>
    <w:link w:val="berschrift2"/>
    <w:uiPriority w:val="9"/>
    <w:rsid w:val="000134BB"/>
    <w:rPr>
      <w:rFonts w:eastAsiaTheme="majorEastAsia" w:cstheme="majorBidi"/>
      <w:b/>
      <w:color w:val="5C7984"/>
      <w:sz w:val="28"/>
      <w:szCs w:val="26"/>
    </w:rPr>
  </w:style>
  <w:style w:type="paragraph" w:styleId="Verzeichnis2">
    <w:name w:val="toc 2"/>
    <w:basedOn w:val="Standard"/>
    <w:next w:val="Standard"/>
    <w:autoRedefine/>
    <w:uiPriority w:val="39"/>
    <w:unhideWhenUsed/>
    <w:rsid w:val="000134BB"/>
    <w:pPr>
      <w:spacing w:after="100"/>
      <w:ind w:left="220"/>
    </w:pPr>
  </w:style>
  <w:style w:type="character" w:customStyle="1" w:styleId="NichtaufgelsteErwhnung2">
    <w:name w:val="Nicht aufgelöste Erwähnung2"/>
    <w:basedOn w:val="Absatz-Standardschriftart"/>
    <w:uiPriority w:val="99"/>
    <w:semiHidden/>
    <w:unhideWhenUsed/>
    <w:rsid w:val="00670EB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9734483">
      <w:bodyDiv w:val="1"/>
      <w:marLeft w:val="0"/>
      <w:marRight w:val="0"/>
      <w:marTop w:val="0"/>
      <w:marBottom w:val="0"/>
      <w:divBdr>
        <w:top w:val="none" w:sz="0" w:space="0" w:color="auto"/>
        <w:left w:val="none" w:sz="0" w:space="0" w:color="auto"/>
        <w:bottom w:val="none" w:sz="0" w:space="0" w:color="auto"/>
        <w:right w:val="none" w:sz="0" w:space="0" w:color="auto"/>
      </w:divBdr>
    </w:div>
    <w:div w:id="910819504">
      <w:bodyDiv w:val="1"/>
      <w:marLeft w:val="0"/>
      <w:marRight w:val="0"/>
      <w:marTop w:val="0"/>
      <w:marBottom w:val="0"/>
      <w:divBdr>
        <w:top w:val="none" w:sz="0" w:space="0" w:color="auto"/>
        <w:left w:val="none" w:sz="0" w:space="0" w:color="auto"/>
        <w:bottom w:val="none" w:sz="0" w:space="0" w:color="auto"/>
        <w:right w:val="none" w:sz="0" w:space="0" w:color="auto"/>
      </w:divBdr>
    </w:div>
    <w:div w:id="1260061006">
      <w:bodyDiv w:val="1"/>
      <w:marLeft w:val="0"/>
      <w:marRight w:val="0"/>
      <w:marTop w:val="0"/>
      <w:marBottom w:val="0"/>
      <w:divBdr>
        <w:top w:val="none" w:sz="0" w:space="0" w:color="auto"/>
        <w:left w:val="none" w:sz="0" w:space="0" w:color="auto"/>
        <w:bottom w:val="none" w:sz="0" w:space="0" w:color="auto"/>
        <w:right w:val="none" w:sz="0" w:space="0" w:color="auto"/>
      </w:divBdr>
      <w:divsChild>
        <w:div w:id="568661105">
          <w:marLeft w:val="0"/>
          <w:marRight w:val="0"/>
          <w:marTop w:val="0"/>
          <w:marBottom w:val="0"/>
          <w:divBdr>
            <w:top w:val="none" w:sz="0" w:space="0" w:color="auto"/>
            <w:left w:val="none" w:sz="0" w:space="0" w:color="auto"/>
            <w:bottom w:val="none" w:sz="0" w:space="0" w:color="auto"/>
            <w:right w:val="none" w:sz="0" w:space="0" w:color="auto"/>
          </w:divBdr>
          <w:divsChild>
            <w:div w:id="16859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23011">
      <w:bodyDiv w:val="1"/>
      <w:marLeft w:val="0"/>
      <w:marRight w:val="0"/>
      <w:marTop w:val="0"/>
      <w:marBottom w:val="0"/>
      <w:divBdr>
        <w:top w:val="none" w:sz="0" w:space="0" w:color="auto"/>
        <w:left w:val="none" w:sz="0" w:space="0" w:color="auto"/>
        <w:bottom w:val="none" w:sz="0" w:space="0" w:color="auto"/>
        <w:right w:val="none" w:sz="0" w:space="0" w:color="auto"/>
      </w:divBdr>
    </w:div>
    <w:div w:id="1628508007">
      <w:bodyDiv w:val="1"/>
      <w:marLeft w:val="0"/>
      <w:marRight w:val="0"/>
      <w:marTop w:val="0"/>
      <w:marBottom w:val="0"/>
      <w:divBdr>
        <w:top w:val="none" w:sz="0" w:space="0" w:color="auto"/>
        <w:left w:val="none" w:sz="0" w:space="0" w:color="auto"/>
        <w:bottom w:val="none" w:sz="0" w:space="0" w:color="auto"/>
        <w:right w:val="none" w:sz="0" w:space="0" w:color="auto"/>
      </w:divBdr>
    </w:div>
    <w:div w:id="1945188201">
      <w:bodyDiv w:val="1"/>
      <w:marLeft w:val="0"/>
      <w:marRight w:val="0"/>
      <w:marTop w:val="0"/>
      <w:marBottom w:val="0"/>
      <w:divBdr>
        <w:top w:val="none" w:sz="0" w:space="0" w:color="auto"/>
        <w:left w:val="none" w:sz="0" w:space="0" w:color="auto"/>
        <w:bottom w:val="none" w:sz="0" w:space="0" w:color="auto"/>
        <w:right w:val="none" w:sz="0" w:space="0" w:color="auto"/>
      </w:divBdr>
    </w:div>
    <w:div w:id="201865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ogle.com/search?q=bh%20knittelfeld&amp;rlz=1C1LDJZ_enAT756AT756&amp;oq=bh+k&amp;aqs=chrome.1.69i57j0i512j46i175i199i512j0i512j0i457i512j46i175i199i512l2j0i512j46i175i199i512j0i512.7156j0j15&amp;sourceid=chrome&amp;ie=UTF-8&amp;tbs=lf:1,lf_ui:2&amp;tbm=lcl&amp;sxsrf=ALeKk03aBqf_PEdtCcDoKrpadVmdHLfR8g:1629561991702&amp;rflfq=1&amp;num=10&amp;rldimm=6271808280412237053&amp;lqi=Cg5iaCBrbml0dGVsZmVsZFoQIg5iaCBrbml0dGVsZmVsZJIBEWdvdmVybm1lbnRfb2ZmaWNlqgEKEAEqBiICYmgoBQ&amp;ved=2ahUKEwj25Z29v8LyAhVV_rsIHWX7BgwQvS4wBXoECA4QKg&amp;rlst=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E7DB2-FEA1-40A4-915D-E3C81C334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700</Words>
  <Characters>4414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BSO</Company>
  <LinksUpToDate>false</LinksUpToDate>
  <CharactersWithSpaces>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Gormasz</dc:creator>
  <cp:lastModifiedBy>Karl Kapper</cp:lastModifiedBy>
  <cp:revision>10</cp:revision>
  <cp:lastPrinted>2021-07-01T06:04:00Z</cp:lastPrinted>
  <dcterms:created xsi:type="dcterms:W3CDTF">2021-07-07T11:42:00Z</dcterms:created>
  <dcterms:modified xsi:type="dcterms:W3CDTF">2022-01-20T14:35:00Z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705892310</vt:i4>
  </property>
  <property fmtid="{D5CDD505-2E9C-101B-9397-08002B2CF9AE}" pid="3" name="_NewReviewCycle">
    <vt:lpwstr/>
  </property>
  <property fmtid="{D5CDD505-2E9C-101B-9397-08002B2CF9AE}" pid="4" name="_EmailSubject">
    <vt:lpwstr>Präventionskonzept Muster!</vt:lpwstr>
  </property>
  <property fmtid="{D5CDD505-2E9C-101B-9397-08002B2CF9AE}" pid="5" name="_AuthorEmail">
    <vt:lpwstr>kkapper@a1.net</vt:lpwstr>
  </property>
  <property fmtid="{D5CDD505-2E9C-101B-9397-08002B2CF9AE}" pid="6" name="_AuthorEmailDisplayName">
    <vt:lpwstr>Karl Kapper</vt:lpwstr>
  </property>
</Properties>
</file>